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FE1" w:rsidRDefault="003336A3" w:rsidP="00325FE1">
      <w:pPr>
        <w:ind w:firstLineChars="50" w:firstLine="90"/>
        <w:rPr>
          <w:rFonts w:ascii="微软雅黑" w:eastAsia="微软雅黑" w:hAnsi="微软雅黑"/>
          <w:b/>
          <w:color w:val="FFFFFF"/>
          <w:sz w:val="36"/>
          <w:szCs w:val="36"/>
        </w:rPr>
      </w:pPr>
      <w:r>
        <w:rPr>
          <w:rFonts w:ascii="宋体" w:hAnsi="宋体" w:cs="宋体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3839845</wp:posOffset>
            </wp:positionH>
            <wp:positionV relativeFrom="paragraph">
              <wp:posOffset>0</wp:posOffset>
            </wp:positionV>
            <wp:extent cx="2279650" cy="1658620"/>
            <wp:effectExtent l="0" t="0" r="6350" b="0"/>
            <wp:wrapTight wrapText="bothSides">
              <wp:wrapPolygon edited="0">
                <wp:start x="12635" y="0"/>
                <wp:lineTo x="0" y="2481"/>
                <wp:lineTo x="0" y="11908"/>
                <wp:lineTo x="181" y="16374"/>
                <wp:lineTo x="5235" y="19847"/>
                <wp:lineTo x="7762" y="21087"/>
                <wp:lineTo x="7942" y="21335"/>
                <wp:lineTo x="9206" y="21335"/>
                <wp:lineTo x="9567" y="21087"/>
                <wp:lineTo x="10469" y="20095"/>
                <wp:lineTo x="12094" y="19847"/>
                <wp:lineTo x="16606" y="16870"/>
                <wp:lineTo x="16426" y="15877"/>
                <wp:lineTo x="19133" y="15877"/>
                <wp:lineTo x="21480" y="14141"/>
                <wp:lineTo x="21480" y="1737"/>
                <wp:lineTo x="18772" y="496"/>
                <wp:lineTo x="13357" y="0"/>
                <wp:lineTo x="12635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双通道-亚克力-刷卡-经销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0" t="25888" r="5920" b="10116"/>
                    <a:stretch/>
                  </pic:blipFill>
                  <pic:spPr bwMode="auto">
                    <a:xfrm>
                      <a:off x="0" y="0"/>
                      <a:ext cx="2279650" cy="1658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FE1">
        <w:rPr>
          <w:rFonts w:ascii="微软雅黑" w:eastAsia="微软雅黑" w:hAnsi="微软雅黑"/>
          <w:b/>
          <w:noProof/>
          <w:color w:val="FFFFFF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DF4FB4E" wp14:editId="4A59CB15">
            <wp:simplePos x="0" y="0"/>
            <wp:positionH relativeFrom="column">
              <wp:posOffset>40005</wp:posOffset>
            </wp:positionH>
            <wp:positionV relativeFrom="paragraph">
              <wp:posOffset>-12700</wp:posOffset>
            </wp:positionV>
            <wp:extent cx="2526030" cy="676275"/>
            <wp:effectExtent l="0" t="0" r="0" b="0"/>
            <wp:wrapNone/>
            <wp:docPr id="53" name="图片 5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603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5FE1">
        <w:rPr>
          <w:rFonts w:ascii="微软雅黑" w:eastAsia="微软雅黑" w:hAnsi="微软雅黑"/>
          <w:b/>
          <w:color w:val="FFFFFF"/>
          <w:sz w:val="36"/>
          <w:szCs w:val="36"/>
        </w:rPr>
        <w:t>DS-</w:t>
      </w:r>
      <w:r w:rsidR="00325FE1">
        <w:rPr>
          <w:rFonts w:ascii="微软雅黑" w:eastAsia="微软雅黑" w:hAnsi="微软雅黑" w:hint="eastAsia"/>
          <w:b/>
          <w:color w:val="FFFFFF"/>
          <w:sz w:val="36"/>
          <w:szCs w:val="36"/>
        </w:rPr>
        <w:t>K3</w:t>
      </w:r>
      <w:r w:rsidR="00773F95">
        <w:rPr>
          <w:rFonts w:ascii="微软雅黑" w:eastAsia="微软雅黑" w:hAnsi="微软雅黑"/>
          <w:b/>
          <w:color w:val="FFFFFF"/>
          <w:sz w:val="36"/>
          <w:szCs w:val="36"/>
        </w:rPr>
        <w:t>B</w:t>
      </w:r>
      <w:r w:rsidR="00412756">
        <w:rPr>
          <w:rFonts w:ascii="微软雅黑" w:eastAsia="微软雅黑" w:hAnsi="微软雅黑"/>
          <w:b/>
          <w:color w:val="FFFFFF"/>
          <w:sz w:val="36"/>
          <w:szCs w:val="36"/>
        </w:rPr>
        <w:t>300</w:t>
      </w:r>
      <w:r w:rsidR="005E3044">
        <w:rPr>
          <w:rFonts w:ascii="微软雅黑" w:eastAsia="微软雅黑" w:hAnsi="微软雅黑"/>
          <w:b/>
          <w:color w:val="FFFFFF"/>
          <w:sz w:val="36"/>
          <w:szCs w:val="36"/>
        </w:rPr>
        <w:t>L</w:t>
      </w:r>
    </w:p>
    <w:p w:rsidR="00325FE1" w:rsidRDefault="00325FE1" w:rsidP="00325FE1">
      <w:pPr>
        <w:ind w:firstLineChars="50" w:firstLine="90"/>
        <w:rPr>
          <w:rFonts w:ascii="微软雅黑" w:eastAsia="微软雅黑" w:hAnsi="微软雅黑"/>
          <w:color w:val="FFFFFF"/>
          <w:sz w:val="18"/>
          <w:szCs w:val="21"/>
        </w:rPr>
      </w:pPr>
      <w:r>
        <w:rPr>
          <w:rFonts w:ascii="微软雅黑" w:eastAsia="微软雅黑" w:hAnsi="微软雅黑" w:hint="eastAsia"/>
          <w:color w:val="FFFFFF"/>
          <w:sz w:val="18"/>
          <w:szCs w:val="21"/>
        </w:rPr>
        <w:t xml:space="preserve"> </w:t>
      </w:r>
      <w:r w:rsidR="00024319">
        <w:rPr>
          <w:rFonts w:ascii="微软雅黑" w:eastAsia="微软雅黑" w:hAnsi="微软雅黑" w:hint="eastAsia"/>
          <w:color w:val="FFFFFF"/>
          <w:sz w:val="18"/>
          <w:szCs w:val="21"/>
        </w:rPr>
        <w:t>通用</w:t>
      </w:r>
      <w:r w:rsidR="00AB573F">
        <w:rPr>
          <w:rFonts w:ascii="微软雅黑" w:eastAsia="微软雅黑" w:hAnsi="微软雅黑" w:hint="eastAsia"/>
          <w:color w:val="FFFFFF"/>
          <w:sz w:val="18"/>
          <w:szCs w:val="21"/>
        </w:rPr>
        <w:t>摆闸</w:t>
      </w:r>
    </w:p>
    <w:p w:rsidR="00325FE1" w:rsidRDefault="00325FE1" w:rsidP="00325FE1">
      <w:pPr>
        <w:rPr>
          <w:rFonts w:ascii="宋体" w:hAnsi="宋体" w:cs="宋体"/>
          <w:sz w:val="18"/>
          <w:szCs w:val="18"/>
        </w:rPr>
      </w:pPr>
    </w:p>
    <w:p w:rsidR="00325FE1" w:rsidRPr="000508D2" w:rsidRDefault="00325FE1" w:rsidP="00E331D2">
      <w:pPr>
        <w:ind w:firstLine="420"/>
        <w:rPr>
          <w:rFonts w:ascii="宋体" w:hAnsi="宋体" w:cs="宋体"/>
          <w:sz w:val="18"/>
          <w:szCs w:val="18"/>
        </w:rPr>
      </w:pPr>
      <w:r>
        <w:rPr>
          <w:rFonts w:ascii="宋体" w:hAnsi="宋体" w:cs="宋体"/>
          <w:sz w:val="18"/>
          <w:szCs w:val="18"/>
        </w:rPr>
        <w:t>DS-K3</w:t>
      </w:r>
      <w:r w:rsidR="00773F95">
        <w:rPr>
          <w:rFonts w:ascii="宋体" w:hAnsi="宋体" w:cs="宋体"/>
          <w:sz w:val="18"/>
          <w:szCs w:val="18"/>
        </w:rPr>
        <w:t>B</w:t>
      </w:r>
      <w:r w:rsidR="00412756">
        <w:rPr>
          <w:rFonts w:ascii="宋体" w:hAnsi="宋体" w:cs="宋体"/>
          <w:sz w:val="18"/>
          <w:szCs w:val="18"/>
        </w:rPr>
        <w:t>300</w:t>
      </w:r>
      <w:r w:rsidR="00831487">
        <w:rPr>
          <w:rFonts w:ascii="宋体" w:hAnsi="宋体" w:cs="宋体"/>
          <w:sz w:val="18"/>
          <w:szCs w:val="18"/>
        </w:rPr>
        <w:t>L</w:t>
      </w:r>
      <w:r w:rsidR="00024319">
        <w:rPr>
          <w:rFonts w:ascii="宋体" w:hAnsi="宋体" w:cs="宋体" w:hint="eastAsia"/>
          <w:sz w:val="18"/>
          <w:szCs w:val="18"/>
        </w:rPr>
        <w:t>通用</w:t>
      </w:r>
      <w:r w:rsidR="00AB573F">
        <w:rPr>
          <w:rFonts w:ascii="宋体" w:hAnsi="宋体" w:cs="宋体" w:hint="eastAsia"/>
          <w:sz w:val="18"/>
          <w:szCs w:val="18"/>
        </w:rPr>
        <w:t>摆闸</w:t>
      </w:r>
      <w:r>
        <w:rPr>
          <w:rFonts w:ascii="宋体" w:hAnsi="宋体" w:cs="宋体" w:hint="eastAsia"/>
          <w:sz w:val="18"/>
          <w:szCs w:val="18"/>
        </w:rPr>
        <w:t>，高寿命和高稳定性，高效防尾随</w:t>
      </w:r>
      <w:r w:rsidRPr="000508D2">
        <w:rPr>
          <w:rFonts w:ascii="宋体" w:hAnsi="宋体" w:cs="宋体" w:hint="eastAsia"/>
          <w:sz w:val="18"/>
          <w:szCs w:val="18"/>
        </w:rPr>
        <w:t>，支持</w:t>
      </w:r>
      <w:r>
        <w:rPr>
          <w:rFonts w:ascii="宋体" w:hAnsi="宋体" w:cs="宋体" w:hint="eastAsia"/>
          <w:sz w:val="18"/>
          <w:szCs w:val="18"/>
        </w:rPr>
        <w:t>人脸组件、</w:t>
      </w:r>
      <w:r w:rsidRPr="000508D2">
        <w:rPr>
          <w:rFonts w:ascii="宋体" w:hAnsi="宋体" w:cs="宋体" w:hint="eastAsia"/>
          <w:sz w:val="18"/>
          <w:szCs w:val="18"/>
        </w:rPr>
        <w:t>各类</w:t>
      </w:r>
      <w:r w:rsidRPr="000508D2">
        <w:rPr>
          <w:rFonts w:ascii="宋体" w:hAnsi="宋体" w:cs="宋体"/>
          <w:sz w:val="18"/>
          <w:szCs w:val="18"/>
        </w:rPr>
        <w:t>IC/ID</w:t>
      </w:r>
      <w:r w:rsidRPr="000508D2">
        <w:rPr>
          <w:rFonts w:ascii="宋体" w:hAnsi="宋体" w:cs="宋体" w:hint="eastAsia"/>
          <w:sz w:val="18"/>
          <w:szCs w:val="18"/>
        </w:rPr>
        <w:t>读卡器、</w:t>
      </w:r>
      <w:proofErr w:type="gramStart"/>
      <w:r>
        <w:rPr>
          <w:rFonts w:ascii="宋体" w:hAnsi="宋体" w:cs="宋体" w:hint="eastAsia"/>
          <w:sz w:val="18"/>
          <w:szCs w:val="18"/>
        </w:rPr>
        <w:t>二维码</w:t>
      </w:r>
      <w:r w:rsidRPr="000508D2">
        <w:rPr>
          <w:rFonts w:ascii="宋体" w:hAnsi="宋体" w:cs="宋体" w:hint="eastAsia"/>
          <w:sz w:val="18"/>
          <w:szCs w:val="18"/>
        </w:rPr>
        <w:t>阅读器</w:t>
      </w:r>
      <w:proofErr w:type="gramEnd"/>
      <w:r w:rsidRPr="000508D2">
        <w:rPr>
          <w:rFonts w:ascii="宋体" w:hAnsi="宋体" w:cs="宋体" w:hint="eastAsia"/>
          <w:sz w:val="18"/>
          <w:szCs w:val="18"/>
        </w:rPr>
        <w:t>、身份证阅读器等</w:t>
      </w:r>
      <w:r>
        <w:rPr>
          <w:rFonts w:ascii="宋体" w:hAnsi="宋体" w:cs="宋体" w:hint="eastAsia"/>
          <w:sz w:val="18"/>
          <w:szCs w:val="18"/>
        </w:rPr>
        <w:t>外设</w:t>
      </w:r>
      <w:r w:rsidR="00B31E94">
        <w:rPr>
          <w:rFonts w:ascii="宋体" w:hAnsi="宋体" w:cs="宋体" w:hint="eastAsia"/>
          <w:sz w:val="18"/>
          <w:szCs w:val="18"/>
        </w:rPr>
        <w:t>选配与</w:t>
      </w:r>
      <w:r>
        <w:rPr>
          <w:rFonts w:ascii="宋体" w:hAnsi="宋体" w:cs="宋体" w:hint="eastAsia"/>
          <w:sz w:val="18"/>
          <w:szCs w:val="18"/>
        </w:rPr>
        <w:t>接入</w:t>
      </w:r>
      <w:r w:rsidRPr="000508D2">
        <w:rPr>
          <w:rFonts w:ascii="宋体" w:hAnsi="宋体" w:cs="宋体" w:hint="eastAsia"/>
          <w:sz w:val="18"/>
          <w:szCs w:val="18"/>
        </w:rPr>
        <w:t>。广泛应用于</w:t>
      </w:r>
      <w:r w:rsidR="00B31E94">
        <w:rPr>
          <w:rFonts w:ascii="宋体" w:hAnsi="宋体" w:cs="宋体" w:hint="eastAsia"/>
          <w:sz w:val="18"/>
          <w:szCs w:val="18"/>
        </w:rPr>
        <w:t>普教、社区</w:t>
      </w:r>
      <w:r w:rsidRPr="000508D2">
        <w:rPr>
          <w:rFonts w:ascii="宋体" w:hAnsi="宋体" w:cs="宋体" w:hint="eastAsia"/>
          <w:sz w:val="18"/>
          <w:szCs w:val="18"/>
        </w:rPr>
        <w:t>、</w:t>
      </w:r>
      <w:r w:rsidR="00B31E94">
        <w:rPr>
          <w:rFonts w:ascii="宋体" w:hAnsi="宋体" w:cs="宋体" w:hint="eastAsia"/>
          <w:sz w:val="18"/>
          <w:szCs w:val="18"/>
        </w:rPr>
        <w:t>园区、医院</w:t>
      </w:r>
      <w:r w:rsidRPr="000508D2">
        <w:rPr>
          <w:rFonts w:ascii="宋体" w:hAnsi="宋体" w:cs="宋体" w:hint="eastAsia"/>
          <w:sz w:val="18"/>
          <w:szCs w:val="18"/>
        </w:rPr>
        <w:t>、场馆等出入口控制。</w:t>
      </w:r>
    </w:p>
    <w:p w:rsidR="00325FE1" w:rsidRDefault="00325FE1" w:rsidP="00325FE1">
      <w:pPr>
        <w:rPr>
          <w:sz w:val="18"/>
          <w:szCs w:val="18"/>
        </w:rPr>
      </w:pPr>
    </w:p>
    <w:p w:rsidR="00325FE1" w:rsidRDefault="00325FE1" w:rsidP="00325FE1">
      <w:pPr>
        <w:rPr>
          <w:b/>
          <w:sz w:val="24"/>
          <w:shd w:val="pct10" w:color="auto" w:fill="FFFFFF"/>
        </w:rPr>
      </w:pPr>
      <w:r>
        <w:rPr>
          <w:rFonts w:hint="eastAsia"/>
          <w:b/>
          <w:sz w:val="24"/>
          <w:shd w:val="pct10" w:color="auto" w:fill="FFFFFF"/>
        </w:rPr>
        <w:t>订货型号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336A3" w:rsidTr="003336A3">
        <w:tc>
          <w:tcPr>
            <w:tcW w:w="2407" w:type="dxa"/>
            <w:vAlign w:val="center"/>
          </w:tcPr>
          <w:p w:rsidR="003336A3" w:rsidRDefault="003336A3" w:rsidP="003336A3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07" w:type="dxa"/>
            <w:vAlign w:val="center"/>
          </w:tcPr>
          <w:p w:rsidR="003336A3" w:rsidRDefault="003336A3" w:rsidP="003336A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L</w:t>
            </w:r>
          </w:p>
        </w:tc>
        <w:tc>
          <w:tcPr>
            <w:tcW w:w="2407" w:type="dxa"/>
            <w:vAlign w:val="center"/>
          </w:tcPr>
          <w:p w:rsidR="003336A3" w:rsidRDefault="003336A3" w:rsidP="003336A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M</w:t>
            </w:r>
          </w:p>
        </w:tc>
        <w:tc>
          <w:tcPr>
            <w:tcW w:w="2407" w:type="dxa"/>
            <w:vAlign w:val="center"/>
          </w:tcPr>
          <w:p w:rsidR="003336A3" w:rsidRDefault="003336A3" w:rsidP="003336A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R</w:t>
            </w:r>
          </w:p>
        </w:tc>
      </w:tr>
      <w:tr w:rsidR="003336A3" w:rsidTr="003336A3">
        <w:tc>
          <w:tcPr>
            <w:tcW w:w="2407" w:type="dxa"/>
            <w:vAlign w:val="center"/>
          </w:tcPr>
          <w:p w:rsidR="003336A3" w:rsidRDefault="003336A3" w:rsidP="003336A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边机无隔板（未图示）</w:t>
            </w:r>
          </w:p>
        </w:tc>
        <w:tc>
          <w:tcPr>
            <w:tcW w:w="2407" w:type="dxa"/>
            <w:vAlign w:val="center"/>
          </w:tcPr>
          <w:p w:rsidR="003336A3" w:rsidRDefault="003336A3" w:rsidP="003336A3">
            <w:pPr>
              <w:rPr>
                <w:rFonts w:ascii="宋体" w:hAnsi="宋体" w:cs="宋体"/>
                <w:sz w:val="18"/>
                <w:szCs w:val="18"/>
              </w:rPr>
            </w:pPr>
            <w:r w:rsidRPr="003336A3">
              <w:rPr>
                <w:rFonts w:ascii="宋体" w:hAnsi="宋体" w:cs="宋体"/>
                <w:sz w:val="18"/>
                <w:szCs w:val="18"/>
              </w:rPr>
              <w:t>DS-K3B300L-L/Pa/</w:t>
            </w:r>
            <w:r>
              <w:rPr>
                <w:rFonts w:ascii="宋体" w:hAnsi="宋体" w:cs="宋体"/>
                <w:sz w:val="18"/>
                <w:szCs w:val="18"/>
              </w:rPr>
              <w:t>L</w:t>
            </w:r>
          </w:p>
        </w:tc>
        <w:tc>
          <w:tcPr>
            <w:tcW w:w="2407" w:type="dxa"/>
            <w:vMerge w:val="restart"/>
            <w:vAlign w:val="center"/>
          </w:tcPr>
          <w:p w:rsidR="003336A3" w:rsidRDefault="003336A3" w:rsidP="003336A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DS-K3B300L-M/Pa</w:t>
            </w:r>
          </w:p>
        </w:tc>
        <w:tc>
          <w:tcPr>
            <w:tcW w:w="2407" w:type="dxa"/>
            <w:vAlign w:val="center"/>
          </w:tcPr>
          <w:p w:rsidR="003336A3" w:rsidRDefault="003336A3" w:rsidP="003336A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DS-K3B300L-R</w:t>
            </w:r>
            <w:r w:rsidRPr="003336A3">
              <w:rPr>
                <w:rFonts w:ascii="宋体" w:hAnsi="宋体" w:cs="宋体"/>
                <w:sz w:val="18"/>
                <w:szCs w:val="18"/>
              </w:rPr>
              <w:t>/Pa/</w:t>
            </w:r>
            <w:r>
              <w:rPr>
                <w:rFonts w:ascii="宋体" w:hAnsi="宋体" w:cs="宋体"/>
                <w:sz w:val="18"/>
                <w:szCs w:val="18"/>
              </w:rPr>
              <w:t>L</w:t>
            </w:r>
          </w:p>
        </w:tc>
      </w:tr>
      <w:tr w:rsidR="003336A3" w:rsidTr="003336A3">
        <w:tc>
          <w:tcPr>
            <w:tcW w:w="2407" w:type="dxa"/>
            <w:vAlign w:val="center"/>
          </w:tcPr>
          <w:p w:rsidR="003336A3" w:rsidRDefault="003336A3" w:rsidP="003336A3">
            <w:pPr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边机含隔板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（如图示）</w:t>
            </w:r>
          </w:p>
        </w:tc>
        <w:tc>
          <w:tcPr>
            <w:tcW w:w="2407" w:type="dxa"/>
            <w:vAlign w:val="center"/>
          </w:tcPr>
          <w:p w:rsidR="003336A3" w:rsidRDefault="003336A3" w:rsidP="003336A3">
            <w:pPr>
              <w:rPr>
                <w:rFonts w:ascii="宋体" w:hAnsi="宋体" w:cs="宋体"/>
                <w:sz w:val="18"/>
                <w:szCs w:val="18"/>
              </w:rPr>
            </w:pPr>
            <w:r w:rsidRPr="003336A3">
              <w:rPr>
                <w:rFonts w:ascii="宋体" w:hAnsi="宋体" w:cs="宋体"/>
                <w:sz w:val="18"/>
                <w:szCs w:val="18"/>
              </w:rPr>
              <w:t>DS-K3B300L-L/Pa</w:t>
            </w:r>
          </w:p>
        </w:tc>
        <w:tc>
          <w:tcPr>
            <w:tcW w:w="2407" w:type="dxa"/>
            <w:vMerge/>
            <w:vAlign w:val="center"/>
          </w:tcPr>
          <w:p w:rsidR="003336A3" w:rsidRDefault="003336A3" w:rsidP="003336A3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07" w:type="dxa"/>
            <w:vAlign w:val="center"/>
          </w:tcPr>
          <w:p w:rsidR="003336A3" w:rsidRDefault="003336A3" w:rsidP="003336A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DS-K3B300L-R</w:t>
            </w:r>
            <w:r w:rsidRPr="003336A3">
              <w:rPr>
                <w:rFonts w:ascii="宋体" w:hAnsi="宋体" w:cs="宋体"/>
                <w:sz w:val="18"/>
                <w:szCs w:val="18"/>
              </w:rPr>
              <w:t>/Pa</w:t>
            </w:r>
          </w:p>
        </w:tc>
      </w:tr>
    </w:tbl>
    <w:p w:rsidR="00C93D75" w:rsidRPr="00C93D75" w:rsidRDefault="00C93D75" w:rsidP="00D010C9">
      <w:pPr>
        <w:rPr>
          <w:rFonts w:ascii="宋体" w:hAnsi="宋体" w:cs="宋体"/>
          <w:sz w:val="18"/>
          <w:szCs w:val="18"/>
        </w:rPr>
      </w:pPr>
      <w:r>
        <w:rPr>
          <w:rFonts w:ascii="宋体" w:hAnsi="宋体" w:hint="eastAsia"/>
          <w:color w:val="FF0000"/>
          <w:sz w:val="16"/>
          <w:szCs w:val="18"/>
        </w:rPr>
        <w:t>注意：外设（读卡器、人脸等</w:t>
      </w:r>
      <w:r w:rsidR="00024319">
        <w:rPr>
          <w:rFonts w:ascii="宋体" w:hAnsi="宋体" w:hint="eastAsia"/>
          <w:color w:val="FF0000"/>
          <w:sz w:val="16"/>
          <w:szCs w:val="18"/>
        </w:rPr>
        <w:t>）、门翼、遥控器、遥控接收模块、超级电容、加热模块、权限控制器</w:t>
      </w:r>
      <w:r>
        <w:rPr>
          <w:rFonts w:ascii="宋体" w:hAnsi="宋体" w:hint="eastAsia"/>
          <w:color w:val="FF0000"/>
          <w:sz w:val="16"/>
          <w:szCs w:val="18"/>
        </w:rPr>
        <w:t>均为选配件，默认不包含这类配件</w:t>
      </w:r>
    </w:p>
    <w:p w:rsidR="00484998" w:rsidRPr="00C414B7" w:rsidRDefault="00484998" w:rsidP="00325FE1">
      <w:pPr>
        <w:rPr>
          <w:rFonts w:ascii="宋体" w:hAnsi="宋体"/>
          <w:sz w:val="18"/>
          <w:szCs w:val="18"/>
        </w:rPr>
      </w:pPr>
    </w:p>
    <w:p w:rsidR="00325FE1" w:rsidRDefault="00325FE1" w:rsidP="00325FE1">
      <w:pPr>
        <w:rPr>
          <w:b/>
          <w:sz w:val="24"/>
          <w:shd w:val="pct10" w:color="auto" w:fill="FFFFFF"/>
        </w:rPr>
      </w:pPr>
      <w:r>
        <w:rPr>
          <w:rFonts w:hint="eastAsia"/>
          <w:b/>
          <w:sz w:val="24"/>
          <w:shd w:val="pct10" w:color="auto" w:fill="FFFFFF"/>
        </w:rPr>
        <w:t>产品特性</w:t>
      </w:r>
    </w:p>
    <w:p w:rsidR="001278B7" w:rsidRPr="008A10F2" w:rsidRDefault="001278B7" w:rsidP="001278B7">
      <w:pPr>
        <w:jc w:val="left"/>
        <w:rPr>
          <w:rFonts w:ascii="宋体" w:hAnsi="宋体"/>
          <w:b/>
          <w:color w:val="000000"/>
          <w:sz w:val="18"/>
          <w:szCs w:val="15"/>
        </w:rPr>
      </w:pPr>
      <w:r w:rsidRPr="008A10F2">
        <w:rPr>
          <w:rFonts w:ascii="宋体" w:hAnsi="宋体" w:hint="eastAsia"/>
          <w:b/>
          <w:color w:val="000000"/>
          <w:sz w:val="18"/>
          <w:szCs w:val="15"/>
          <w:highlight w:val="yellow"/>
        </w:rPr>
        <w:t>门禁</w:t>
      </w:r>
      <w:r w:rsidRPr="008A10F2">
        <w:rPr>
          <w:rFonts w:ascii="宋体" w:hAnsi="宋体"/>
          <w:b/>
          <w:color w:val="000000"/>
          <w:sz w:val="18"/>
          <w:szCs w:val="15"/>
          <w:highlight w:val="yellow"/>
        </w:rPr>
        <w:t>控制</w:t>
      </w:r>
      <w:r w:rsidR="00E12292">
        <w:rPr>
          <w:rFonts w:ascii="宋体" w:hAnsi="宋体" w:hint="eastAsia"/>
          <w:b/>
          <w:color w:val="000000"/>
          <w:sz w:val="18"/>
          <w:szCs w:val="15"/>
          <w:highlight w:val="yellow"/>
        </w:rPr>
        <w:t>（选配）</w:t>
      </w:r>
    </w:p>
    <w:p w:rsidR="007928EA" w:rsidRPr="005C3F73" w:rsidRDefault="007928EA" w:rsidP="00836734">
      <w:pPr>
        <w:pStyle w:val="a7"/>
        <w:numPr>
          <w:ilvl w:val="0"/>
          <w:numId w:val="11"/>
        </w:numPr>
        <w:spacing w:line="276" w:lineRule="auto"/>
        <w:ind w:firstLineChars="0"/>
        <w:rPr>
          <w:rFonts w:ascii="宋体" w:hAnsi="宋体"/>
          <w:sz w:val="18"/>
          <w:szCs w:val="18"/>
        </w:rPr>
      </w:pPr>
      <w:r w:rsidRPr="005C3F73">
        <w:rPr>
          <w:rFonts w:ascii="宋体" w:hAnsi="宋体" w:hint="eastAsia"/>
          <w:b/>
          <w:sz w:val="18"/>
          <w:szCs w:val="18"/>
        </w:rPr>
        <w:t>计划模板：</w:t>
      </w:r>
      <w:r w:rsidRPr="005C3F73">
        <w:rPr>
          <w:rFonts w:ascii="宋体" w:hAnsi="宋体" w:hint="eastAsia"/>
          <w:sz w:val="18"/>
          <w:szCs w:val="18"/>
        </w:rPr>
        <w:t>支持255组计划模板管理，1</w:t>
      </w:r>
      <w:r w:rsidRPr="005C3F73">
        <w:rPr>
          <w:rFonts w:ascii="宋体" w:hAnsi="宋体"/>
          <w:sz w:val="18"/>
          <w:szCs w:val="18"/>
        </w:rPr>
        <w:t>28</w:t>
      </w:r>
      <w:r w:rsidRPr="005C3F73">
        <w:rPr>
          <w:rFonts w:ascii="宋体" w:hAnsi="宋体" w:hint="eastAsia"/>
          <w:sz w:val="18"/>
          <w:szCs w:val="18"/>
        </w:rPr>
        <w:t>个周计划，1</w:t>
      </w:r>
      <w:r w:rsidRPr="005C3F73">
        <w:rPr>
          <w:rFonts w:ascii="宋体" w:hAnsi="宋体"/>
          <w:sz w:val="18"/>
          <w:szCs w:val="18"/>
        </w:rPr>
        <w:t>024</w:t>
      </w:r>
      <w:r w:rsidRPr="005C3F73">
        <w:rPr>
          <w:rFonts w:ascii="宋体" w:hAnsi="宋体" w:hint="eastAsia"/>
          <w:sz w:val="18"/>
          <w:szCs w:val="18"/>
        </w:rPr>
        <w:t>个假日计划；</w:t>
      </w:r>
      <w:r w:rsidR="00836734" w:rsidRPr="00836734">
        <w:rPr>
          <w:rFonts w:ascii="宋体" w:hAnsi="宋体" w:hint="eastAsia"/>
          <w:sz w:val="18"/>
          <w:szCs w:val="18"/>
        </w:rPr>
        <w:t>支持常开</w:t>
      </w:r>
      <w:r w:rsidR="00AC0383">
        <w:rPr>
          <w:rFonts w:ascii="宋体" w:hAnsi="宋体" w:hint="eastAsia"/>
          <w:sz w:val="18"/>
          <w:szCs w:val="18"/>
        </w:rPr>
        <w:t>、</w:t>
      </w:r>
      <w:r w:rsidR="00836734" w:rsidRPr="00836734">
        <w:rPr>
          <w:rFonts w:ascii="宋体" w:hAnsi="宋体" w:hint="eastAsia"/>
          <w:sz w:val="18"/>
          <w:szCs w:val="18"/>
        </w:rPr>
        <w:t>常闭</w:t>
      </w:r>
      <w:r w:rsidR="00AC0383">
        <w:rPr>
          <w:rFonts w:ascii="宋体" w:hAnsi="宋体" w:hint="eastAsia"/>
          <w:sz w:val="18"/>
          <w:szCs w:val="18"/>
        </w:rPr>
        <w:t>、</w:t>
      </w:r>
      <w:r w:rsidR="00836734" w:rsidRPr="00836734">
        <w:rPr>
          <w:rFonts w:ascii="宋体" w:hAnsi="宋体" w:hint="eastAsia"/>
          <w:sz w:val="18"/>
          <w:szCs w:val="18"/>
        </w:rPr>
        <w:t>受控</w:t>
      </w:r>
      <w:r w:rsidR="00AC0383">
        <w:rPr>
          <w:rFonts w:ascii="宋体" w:hAnsi="宋体" w:hint="eastAsia"/>
          <w:sz w:val="18"/>
          <w:szCs w:val="18"/>
        </w:rPr>
        <w:t>、</w:t>
      </w:r>
      <w:r w:rsidR="00836734" w:rsidRPr="00836734">
        <w:rPr>
          <w:rFonts w:ascii="宋体" w:hAnsi="宋体" w:hint="eastAsia"/>
          <w:sz w:val="18"/>
          <w:szCs w:val="18"/>
        </w:rPr>
        <w:t>感应</w:t>
      </w:r>
      <w:r w:rsidR="00AC0383">
        <w:rPr>
          <w:rFonts w:ascii="宋体" w:hAnsi="宋体" w:hint="eastAsia"/>
          <w:sz w:val="18"/>
          <w:szCs w:val="18"/>
        </w:rPr>
        <w:t>、</w:t>
      </w:r>
      <w:r w:rsidR="00836734" w:rsidRPr="00836734">
        <w:rPr>
          <w:rFonts w:ascii="宋体" w:hAnsi="宋体" w:hint="eastAsia"/>
          <w:sz w:val="18"/>
          <w:szCs w:val="18"/>
        </w:rPr>
        <w:t>无障碍时段管理</w:t>
      </w:r>
      <w:r w:rsidRPr="005C3F73">
        <w:rPr>
          <w:rFonts w:ascii="宋体" w:hAnsi="宋体"/>
          <w:sz w:val="18"/>
          <w:szCs w:val="18"/>
        </w:rPr>
        <w:t>；</w:t>
      </w:r>
    </w:p>
    <w:p w:rsidR="007928EA" w:rsidRPr="00470F80" w:rsidRDefault="007928EA" w:rsidP="007928EA">
      <w:pPr>
        <w:pStyle w:val="a7"/>
        <w:numPr>
          <w:ilvl w:val="0"/>
          <w:numId w:val="11"/>
        </w:numPr>
        <w:spacing w:line="276" w:lineRule="auto"/>
        <w:ind w:firstLineChars="0"/>
        <w:rPr>
          <w:rFonts w:ascii="宋体" w:hAnsi="宋体"/>
          <w:sz w:val="18"/>
          <w:szCs w:val="18"/>
        </w:rPr>
      </w:pPr>
      <w:r w:rsidRPr="00470F80">
        <w:rPr>
          <w:rFonts w:ascii="宋体" w:hAnsi="宋体" w:hint="eastAsia"/>
          <w:b/>
          <w:sz w:val="18"/>
          <w:szCs w:val="18"/>
        </w:rPr>
        <w:t>多重认证：</w:t>
      </w:r>
      <w:r w:rsidRPr="00470F80">
        <w:rPr>
          <w:rFonts w:ascii="宋体" w:hAnsi="宋体" w:hint="eastAsia"/>
          <w:sz w:val="18"/>
          <w:szCs w:val="18"/>
        </w:rPr>
        <w:t>支持多个人员认证通过后才开门；</w:t>
      </w:r>
      <w:r w:rsidRPr="00470F80">
        <w:rPr>
          <w:rFonts w:ascii="宋体" w:hAnsi="宋体"/>
          <w:sz w:val="18"/>
          <w:szCs w:val="18"/>
        </w:rPr>
        <w:t xml:space="preserve"> </w:t>
      </w:r>
    </w:p>
    <w:p w:rsidR="007928EA" w:rsidRPr="005C3F73" w:rsidRDefault="00A30AF0" w:rsidP="007928EA">
      <w:pPr>
        <w:pStyle w:val="a7"/>
        <w:numPr>
          <w:ilvl w:val="0"/>
          <w:numId w:val="11"/>
        </w:numPr>
        <w:spacing w:line="276" w:lineRule="auto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非授权</w:t>
      </w:r>
      <w:r>
        <w:rPr>
          <w:rFonts w:ascii="宋体" w:hAnsi="宋体"/>
          <w:b/>
          <w:sz w:val="18"/>
          <w:szCs w:val="18"/>
        </w:rPr>
        <w:t>名单</w:t>
      </w:r>
      <w:r w:rsidR="007928EA" w:rsidRPr="005C3F73">
        <w:rPr>
          <w:rFonts w:ascii="宋体" w:hAnsi="宋体" w:hint="eastAsia"/>
          <w:b/>
          <w:sz w:val="18"/>
          <w:szCs w:val="18"/>
        </w:rPr>
        <w:t>：</w:t>
      </w:r>
      <w:r w:rsidR="007928EA" w:rsidRPr="005C3F73">
        <w:rPr>
          <w:rFonts w:ascii="宋体" w:hAnsi="宋体" w:hint="eastAsia"/>
          <w:sz w:val="18"/>
          <w:szCs w:val="18"/>
        </w:rPr>
        <w:t>支持中心下发</w:t>
      </w:r>
      <w:r>
        <w:rPr>
          <w:rFonts w:ascii="宋体" w:hAnsi="宋体" w:hint="eastAsia"/>
          <w:sz w:val="18"/>
          <w:szCs w:val="18"/>
        </w:rPr>
        <w:t>非授权</w:t>
      </w:r>
      <w:r w:rsidR="007928EA" w:rsidRPr="005C3F73">
        <w:rPr>
          <w:rFonts w:ascii="宋体" w:hAnsi="宋体" w:hint="eastAsia"/>
          <w:sz w:val="18"/>
          <w:szCs w:val="18"/>
        </w:rPr>
        <w:t>人员信息，实现本地</w:t>
      </w:r>
      <w:r>
        <w:rPr>
          <w:rFonts w:ascii="宋体" w:hAnsi="宋体" w:hint="eastAsia"/>
          <w:sz w:val="18"/>
          <w:szCs w:val="18"/>
        </w:rPr>
        <w:t>非授权</w:t>
      </w:r>
      <w:r>
        <w:rPr>
          <w:rFonts w:ascii="宋体" w:hAnsi="宋体"/>
          <w:sz w:val="18"/>
          <w:szCs w:val="18"/>
        </w:rPr>
        <w:t>人员的</w:t>
      </w:r>
      <w:r w:rsidR="007928EA" w:rsidRPr="005C3F73">
        <w:rPr>
          <w:rFonts w:ascii="宋体" w:hAnsi="宋体" w:hint="eastAsia"/>
          <w:sz w:val="18"/>
          <w:szCs w:val="18"/>
        </w:rPr>
        <w:t>核验；</w:t>
      </w:r>
    </w:p>
    <w:p w:rsidR="007928EA" w:rsidRPr="00470F80" w:rsidRDefault="007928EA" w:rsidP="00836734">
      <w:pPr>
        <w:pStyle w:val="a7"/>
        <w:numPr>
          <w:ilvl w:val="0"/>
          <w:numId w:val="11"/>
        </w:numPr>
        <w:spacing w:line="276" w:lineRule="auto"/>
        <w:ind w:firstLineChars="0"/>
        <w:rPr>
          <w:rFonts w:ascii="宋体" w:hAnsi="宋体"/>
          <w:sz w:val="18"/>
          <w:szCs w:val="18"/>
        </w:rPr>
      </w:pPr>
      <w:r w:rsidRPr="00470F80">
        <w:rPr>
          <w:rFonts w:ascii="宋体" w:hAnsi="宋体" w:hint="eastAsia"/>
          <w:b/>
          <w:sz w:val="18"/>
          <w:szCs w:val="18"/>
        </w:rPr>
        <w:t>报警功能：</w:t>
      </w:r>
      <w:r w:rsidRPr="00063E11">
        <w:rPr>
          <w:rFonts w:ascii="宋体" w:hAnsi="宋体" w:hint="eastAsia"/>
          <w:sz w:val="18"/>
          <w:szCs w:val="18"/>
        </w:rPr>
        <w:t>设备支持</w:t>
      </w:r>
      <w:r w:rsidR="00A30AF0">
        <w:rPr>
          <w:rFonts w:ascii="宋体" w:hAnsi="宋体" w:hint="eastAsia"/>
          <w:sz w:val="18"/>
          <w:szCs w:val="18"/>
        </w:rPr>
        <w:t>非授权</w:t>
      </w:r>
      <w:r w:rsidR="00A30AF0">
        <w:rPr>
          <w:rFonts w:ascii="宋体" w:hAnsi="宋体"/>
          <w:sz w:val="18"/>
          <w:szCs w:val="18"/>
        </w:rPr>
        <w:t>人员的</w:t>
      </w:r>
      <w:r w:rsidR="00836734" w:rsidRPr="00836734">
        <w:rPr>
          <w:rFonts w:ascii="宋体" w:hAnsi="宋体" w:hint="eastAsia"/>
          <w:sz w:val="18"/>
          <w:szCs w:val="18"/>
        </w:rPr>
        <w:t>反向闯入</w:t>
      </w:r>
      <w:r w:rsidR="00836734">
        <w:rPr>
          <w:rFonts w:ascii="宋体" w:hAnsi="宋体" w:hint="eastAsia"/>
          <w:sz w:val="18"/>
          <w:szCs w:val="18"/>
        </w:rPr>
        <w:t>、</w:t>
      </w:r>
      <w:r w:rsidR="00836734" w:rsidRPr="00836734">
        <w:rPr>
          <w:rFonts w:ascii="宋体" w:hAnsi="宋体" w:hint="eastAsia"/>
          <w:sz w:val="18"/>
          <w:szCs w:val="18"/>
        </w:rPr>
        <w:t>误闯</w:t>
      </w:r>
      <w:r w:rsidR="00836734">
        <w:rPr>
          <w:rFonts w:ascii="宋体" w:hAnsi="宋体" w:hint="eastAsia"/>
          <w:sz w:val="18"/>
          <w:szCs w:val="18"/>
        </w:rPr>
        <w:t>、</w:t>
      </w:r>
      <w:r w:rsidR="00836734" w:rsidRPr="00836734">
        <w:rPr>
          <w:rFonts w:ascii="宋体" w:hAnsi="宋体" w:hint="eastAsia"/>
          <w:sz w:val="18"/>
          <w:szCs w:val="18"/>
        </w:rPr>
        <w:t>滞留</w:t>
      </w:r>
      <w:r w:rsidR="00836734">
        <w:rPr>
          <w:rFonts w:ascii="宋体" w:hAnsi="宋体" w:hint="eastAsia"/>
          <w:sz w:val="18"/>
          <w:szCs w:val="18"/>
        </w:rPr>
        <w:t>、</w:t>
      </w:r>
      <w:r w:rsidR="00836734" w:rsidRPr="00836734">
        <w:rPr>
          <w:rFonts w:ascii="宋体" w:hAnsi="宋体" w:hint="eastAsia"/>
          <w:sz w:val="18"/>
          <w:szCs w:val="18"/>
        </w:rPr>
        <w:t>尾随</w:t>
      </w:r>
      <w:r w:rsidR="00836734">
        <w:rPr>
          <w:rFonts w:ascii="宋体" w:hAnsi="宋体" w:hint="eastAsia"/>
          <w:sz w:val="18"/>
          <w:szCs w:val="18"/>
        </w:rPr>
        <w:t>、</w:t>
      </w:r>
      <w:r w:rsidR="00836734" w:rsidRPr="00836734">
        <w:rPr>
          <w:rFonts w:ascii="宋体" w:hAnsi="宋体" w:hint="eastAsia"/>
          <w:sz w:val="18"/>
          <w:szCs w:val="18"/>
        </w:rPr>
        <w:t>翻越</w:t>
      </w:r>
      <w:r w:rsidRPr="00063E11">
        <w:rPr>
          <w:rFonts w:ascii="宋体" w:hAnsi="宋体" w:hint="eastAsia"/>
          <w:sz w:val="18"/>
          <w:szCs w:val="18"/>
        </w:rPr>
        <w:t>报警等；</w:t>
      </w:r>
    </w:p>
    <w:p w:rsidR="007928EA" w:rsidRPr="00470F80" w:rsidRDefault="007928EA" w:rsidP="007928EA">
      <w:pPr>
        <w:pStyle w:val="a7"/>
        <w:numPr>
          <w:ilvl w:val="0"/>
          <w:numId w:val="11"/>
        </w:numPr>
        <w:spacing w:line="276" w:lineRule="auto"/>
        <w:ind w:firstLineChars="0"/>
        <w:rPr>
          <w:rFonts w:ascii="宋体" w:hAnsi="宋体"/>
          <w:sz w:val="18"/>
          <w:szCs w:val="18"/>
        </w:rPr>
      </w:pPr>
      <w:r w:rsidRPr="00470F80">
        <w:rPr>
          <w:rFonts w:ascii="宋体" w:hAnsi="宋体" w:hint="eastAsia"/>
          <w:b/>
          <w:sz w:val="18"/>
          <w:szCs w:val="18"/>
        </w:rPr>
        <w:t>事件上传：</w:t>
      </w:r>
      <w:r w:rsidRPr="00470F80">
        <w:rPr>
          <w:rFonts w:ascii="宋体" w:hAnsi="宋体" w:hint="eastAsia"/>
          <w:sz w:val="18"/>
          <w:szCs w:val="18"/>
        </w:rPr>
        <w:t>在线状态下将设备认证</w:t>
      </w:r>
      <w:r w:rsidRPr="00470F80">
        <w:rPr>
          <w:rFonts w:ascii="宋体" w:hAnsi="宋体"/>
          <w:sz w:val="18"/>
          <w:szCs w:val="18"/>
        </w:rPr>
        <w:t>结果</w:t>
      </w:r>
      <w:r w:rsidRPr="00470F80">
        <w:rPr>
          <w:rFonts w:ascii="宋体" w:hAnsi="宋体" w:hint="eastAsia"/>
          <w:sz w:val="18"/>
          <w:szCs w:val="18"/>
        </w:rPr>
        <w:t>实时</w:t>
      </w:r>
      <w:r w:rsidRPr="00470F80">
        <w:rPr>
          <w:rFonts w:ascii="宋体" w:hAnsi="宋体"/>
          <w:sz w:val="18"/>
          <w:szCs w:val="18"/>
        </w:rPr>
        <w:t>上传给平台</w:t>
      </w:r>
      <w:r w:rsidRPr="00470F80">
        <w:rPr>
          <w:rFonts w:ascii="宋体" w:hAnsi="宋体" w:hint="eastAsia"/>
          <w:sz w:val="18"/>
          <w:szCs w:val="18"/>
        </w:rPr>
        <w:t>，支持</w:t>
      </w:r>
      <w:proofErr w:type="gramStart"/>
      <w:r w:rsidRPr="00470F80">
        <w:rPr>
          <w:rFonts w:ascii="宋体" w:hAnsi="宋体"/>
          <w:sz w:val="18"/>
          <w:szCs w:val="18"/>
        </w:rPr>
        <w:t>断网续传</w:t>
      </w:r>
      <w:proofErr w:type="gramEnd"/>
      <w:r w:rsidRPr="00470F80">
        <w:rPr>
          <w:rFonts w:ascii="宋体" w:hAnsi="宋体"/>
          <w:sz w:val="18"/>
          <w:szCs w:val="18"/>
        </w:rPr>
        <w:t>功能，</w:t>
      </w:r>
      <w:r w:rsidRPr="00470F80">
        <w:rPr>
          <w:rFonts w:ascii="宋体" w:hAnsi="宋体" w:hint="eastAsia"/>
          <w:sz w:val="18"/>
          <w:szCs w:val="18"/>
        </w:rPr>
        <w:t>设备</w:t>
      </w:r>
      <w:r w:rsidRPr="00470F80">
        <w:rPr>
          <w:rFonts w:ascii="宋体" w:hAnsi="宋体"/>
          <w:sz w:val="18"/>
          <w:szCs w:val="18"/>
        </w:rPr>
        <w:t>离线状态</w:t>
      </w:r>
      <w:r w:rsidRPr="00470F80">
        <w:rPr>
          <w:rFonts w:ascii="宋体" w:hAnsi="宋体" w:hint="eastAsia"/>
          <w:sz w:val="18"/>
          <w:szCs w:val="18"/>
        </w:rPr>
        <w:t>下</w:t>
      </w:r>
      <w:r w:rsidRPr="00470F80">
        <w:rPr>
          <w:rFonts w:ascii="宋体" w:hAnsi="宋体"/>
          <w:sz w:val="18"/>
          <w:szCs w:val="18"/>
        </w:rPr>
        <w:t>产生事件在</w:t>
      </w:r>
      <w:r w:rsidRPr="00470F80">
        <w:rPr>
          <w:rFonts w:ascii="宋体" w:hAnsi="宋体" w:hint="eastAsia"/>
          <w:sz w:val="18"/>
          <w:szCs w:val="18"/>
        </w:rPr>
        <w:t>与</w:t>
      </w:r>
      <w:r w:rsidRPr="00470F80">
        <w:rPr>
          <w:rFonts w:ascii="宋体" w:hAnsi="宋体"/>
          <w:sz w:val="18"/>
          <w:szCs w:val="18"/>
        </w:rPr>
        <w:t>平台连接后会重新上传</w:t>
      </w:r>
      <w:r w:rsidRPr="00470F80">
        <w:rPr>
          <w:rFonts w:ascii="宋体" w:hAnsi="宋体" w:hint="eastAsia"/>
          <w:sz w:val="18"/>
          <w:szCs w:val="18"/>
        </w:rPr>
        <w:t>;</w:t>
      </w:r>
    </w:p>
    <w:p w:rsidR="007928EA" w:rsidRPr="00470F80" w:rsidRDefault="007928EA" w:rsidP="007928EA">
      <w:pPr>
        <w:pStyle w:val="a7"/>
        <w:numPr>
          <w:ilvl w:val="0"/>
          <w:numId w:val="11"/>
        </w:numPr>
        <w:spacing w:line="276" w:lineRule="auto"/>
        <w:ind w:firstLineChars="0"/>
        <w:rPr>
          <w:rFonts w:ascii="宋体" w:hAnsi="宋体"/>
          <w:sz w:val="18"/>
          <w:szCs w:val="18"/>
        </w:rPr>
      </w:pPr>
      <w:r w:rsidRPr="002527D2">
        <w:rPr>
          <w:rFonts w:ascii="宋体" w:hAnsi="宋体" w:hint="eastAsia"/>
          <w:b/>
          <w:sz w:val="18"/>
          <w:szCs w:val="18"/>
        </w:rPr>
        <w:t>单机直连模式：</w:t>
      </w:r>
      <w:r w:rsidRPr="002527D2">
        <w:rPr>
          <w:rFonts w:ascii="宋体" w:hAnsi="宋体" w:hint="eastAsia"/>
          <w:sz w:val="18"/>
          <w:szCs w:val="18"/>
        </w:rPr>
        <w:t>设备可进行本地管理，可支持查询、设置、管理设备参数等；</w:t>
      </w:r>
    </w:p>
    <w:p w:rsidR="007928EA" w:rsidRPr="00470F80" w:rsidRDefault="007928EA" w:rsidP="007928EA">
      <w:pPr>
        <w:pStyle w:val="a7"/>
        <w:numPr>
          <w:ilvl w:val="0"/>
          <w:numId w:val="11"/>
        </w:numPr>
        <w:spacing w:line="276" w:lineRule="auto"/>
        <w:ind w:firstLineChars="0"/>
        <w:rPr>
          <w:rFonts w:ascii="宋体" w:hAnsi="宋体"/>
          <w:sz w:val="18"/>
          <w:szCs w:val="18"/>
        </w:rPr>
      </w:pPr>
      <w:r w:rsidRPr="00470F80">
        <w:rPr>
          <w:rFonts w:ascii="宋体" w:hAnsi="宋体"/>
          <w:b/>
          <w:sz w:val="18"/>
          <w:szCs w:val="18"/>
        </w:rPr>
        <w:t>WEB</w:t>
      </w:r>
      <w:r w:rsidRPr="00470F80">
        <w:rPr>
          <w:rFonts w:ascii="宋体" w:hAnsi="宋体" w:hint="eastAsia"/>
          <w:b/>
          <w:sz w:val="18"/>
          <w:szCs w:val="18"/>
        </w:rPr>
        <w:t>管理：</w:t>
      </w:r>
      <w:r w:rsidRPr="00470F80">
        <w:rPr>
          <w:rFonts w:ascii="宋体" w:hAnsi="宋体" w:hint="eastAsia"/>
          <w:sz w:val="18"/>
          <w:szCs w:val="18"/>
        </w:rPr>
        <w:t>支持</w:t>
      </w:r>
      <w:r>
        <w:rPr>
          <w:rFonts w:ascii="宋体" w:hAnsi="宋体" w:hint="eastAsia"/>
          <w:sz w:val="18"/>
          <w:szCs w:val="18"/>
        </w:rPr>
        <w:t xml:space="preserve">PC </w:t>
      </w:r>
      <w:r w:rsidRPr="00470F80">
        <w:rPr>
          <w:rFonts w:ascii="宋体" w:hAnsi="宋体" w:hint="eastAsia"/>
          <w:sz w:val="18"/>
          <w:szCs w:val="18"/>
        </w:rPr>
        <w:t>W</w:t>
      </w:r>
      <w:r w:rsidRPr="00470F80">
        <w:rPr>
          <w:rFonts w:ascii="宋体" w:hAnsi="宋体"/>
          <w:sz w:val="18"/>
          <w:szCs w:val="18"/>
        </w:rPr>
        <w:t>eb</w:t>
      </w:r>
      <w:r w:rsidRPr="00470F80">
        <w:rPr>
          <w:rFonts w:ascii="宋体" w:hAnsi="宋体" w:hint="eastAsia"/>
          <w:sz w:val="18"/>
          <w:szCs w:val="18"/>
        </w:rPr>
        <w:t>管理，可进行人员管理、参数配置、</w:t>
      </w:r>
      <w:r w:rsidRPr="00470F80">
        <w:rPr>
          <w:rFonts w:ascii="宋体" w:hAnsi="宋体"/>
          <w:sz w:val="18"/>
          <w:szCs w:val="18"/>
        </w:rPr>
        <w:t>事件</w:t>
      </w:r>
      <w:r w:rsidRPr="00470F80">
        <w:rPr>
          <w:rFonts w:ascii="宋体" w:hAnsi="宋体" w:hint="eastAsia"/>
          <w:sz w:val="18"/>
          <w:szCs w:val="18"/>
        </w:rPr>
        <w:t>查询、系统维护等操作。</w:t>
      </w:r>
    </w:p>
    <w:p w:rsidR="007928EA" w:rsidRDefault="007928EA" w:rsidP="007928EA">
      <w:pPr>
        <w:pStyle w:val="a7"/>
        <w:numPr>
          <w:ilvl w:val="0"/>
          <w:numId w:val="11"/>
        </w:numPr>
        <w:spacing w:line="276" w:lineRule="auto"/>
        <w:ind w:firstLineChars="0"/>
        <w:rPr>
          <w:rFonts w:ascii="宋体" w:hAnsi="宋体"/>
          <w:sz w:val="18"/>
          <w:szCs w:val="18"/>
        </w:rPr>
      </w:pPr>
      <w:r w:rsidRPr="00E22EAE">
        <w:rPr>
          <w:rFonts w:ascii="宋体" w:hAnsi="宋体" w:hint="eastAsia"/>
          <w:b/>
          <w:sz w:val="18"/>
          <w:szCs w:val="18"/>
        </w:rPr>
        <w:t>反</w:t>
      </w:r>
      <w:r w:rsidRPr="00E22EAE">
        <w:rPr>
          <w:rFonts w:ascii="宋体" w:hAnsi="宋体"/>
          <w:b/>
          <w:sz w:val="18"/>
          <w:szCs w:val="18"/>
        </w:rPr>
        <w:t>潜回：</w:t>
      </w:r>
      <w:r w:rsidRPr="00063E11">
        <w:rPr>
          <w:rFonts w:ascii="宋体" w:hAnsi="宋体" w:hint="eastAsia"/>
          <w:sz w:val="18"/>
          <w:szCs w:val="18"/>
        </w:rPr>
        <w:t>设备支持跨主机</w:t>
      </w:r>
      <w:proofErr w:type="gramStart"/>
      <w:r w:rsidRPr="00063E11">
        <w:rPr>
          <w:rFonts w:ascii="宋体" w:hAnsi="宋体" w:hint="eastAsia"/>
          <w:sz w:val="18"/>
          <w:szCs w:val="18"/>
        </w:rPr>
        <w:t>反潜回</w:t>
      </w:r>
      <w:proofErr w:type="gramEnd"/>
      <w:r w:rsidRPr="00063E11">
        <w:rPr>
          <w:rFonts w:ascii="宋体" w:hAnsi="宋体" w:hint="eastAsia"/>
          <w:sz w:val="18"/>
          <w:szCs w:val="18"/>
        </w:rPr>
        <w:t>功能，有效防止未授权人员尾随进入；</w:t>
      </w:r>
    </w:p>
    <w:p w:rsidR="007928EA" w:rsidRPr="00063E11" w:rsidRDefault="007928EA" w:rsidP="007928EA">
      <w:pPr>
        <w:pStyle w:val="a7"/>
        <w:numPr>
          <w:ilvl w:val="0"/>
          <w:numId w:val="11"/>
        </w:numPr>
        <w:spacing w:line="276" w:lineRule="auto"/>
        <w:ind w:firstLineChars="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二维</w:t>
      </w:r>
      <w:r>
        <w:rPr>
          <w:rFonts w:ascii="宋体" w:hAnsi="宋体"/>
          <w:b/>
          <w:sz w:val="18"/>
          <w:szCs w:val="18"/>
        </w:rPr>
        <w:t>码：</w:t>
      </w:r>
      <w:r>
        <w:rPr>
          <w:rFonts w:ascii="宋体" w:hAnsi="宋体"/>
          <w:sz w:val="18"/>
          <w:szCs w:val="18"/>
        </w:rPr>
        <w:t>支持动态二维码</w:t>
      </w:r>
      <w:r w:rsidR="00BC2337">
        <w:rPr>
          <w:rFonts w:ascii="宋体" w:hAnsi="宋体" w:hint="eastAsia"/>
          <w:sz w:val="18"/>
          <w:szCs w:val="18"/>
        </w:rPr>
        <w:t>，</w:t>
      </w:r>
      <w:r w:rsidR="00BC2337">
        <w:rPr>
          <w:rFonts w:ascii="宋体" w:hAnsi="宋体"/>
          <w:sz w:val="18"/>
          <w:szCs w:val="18"/>
        </w:rPr>
        <w:t>嵌入式安装，</w:t>
      </w:r>
      <w:proofErr w:type="gramStart"/>
      <w:r w:rsidR="00BC2337">
        <w:rPr>
          <w:rFonts w:ascii="宋体" w:hAnsi="宋体"/>
          <w:sz w:val="18"/>
          <w:szCs w:val="18"/>
        </w:rPr>
        <w:t>二维码与</w:t>
      </w:r>
      <w:proofErr w:type="gramEnd"/>
      <w:r w:rsidR="00BC2337">
        <w:rPr>
          <w:rFonts w:ascii="宋体" w:hAnsi="宋体"/>
          <w:sz w:val="18"/>
          <w:szCs w:val="18"/>
        </w:rPr>
        <w:t>读卡器合二为一布局简洁</w:t>
      </w:r>
      <w:r w:rsidR="00BC2337">
        <w:rPr>
          <w:rFonts w:ascii="宋体" w:hAnsi="宋体" w:hint="eastAsia"/>
          <w:sz w:val="18"/>
          <w:szCs w:val="18"/>
        </w:rPr>
        <w:t>整</w:t>
      </w:r>
      <w:r w:rsidR="00BC2337">
        <w:rPr>
          <w:rFonts w:ascii="宋体" w:hAnsi="宋体"/>
          <w:sz w:val="18"/>
          <w:szCs w:val="18"/>
        </w:rPr>
        <w:t>体性好</w:t>
      </w:r>
      <w:r w:rsidR="00E12292">
        <w:rPr>
          <w:rFonts w:ascii="宋体" w:hAnsi="宋体" w:hint="eastAsia"/>
          <w:sz w:val="18"/>
          <w:szCs w:val="18"/>
        </w:rPr>
        <w:t>；</w:t>
      </w:r>
    </w:p>
    <w:p w:rsidR="001278B7" w:rsidRPr="008A10F2" w:rsidRDefault="001278B7" w:rsidP="001278B7">
      <w:pPr>
        <w:rPr>
          <w:rFonts w:ascii="宋体" w:hAnsi="宋体"/>
          <w:b/>
          <w:sz w:val="18"/>
          <w:szCs w:val="18"/>
        </w:rPr>
      </w:pPr>
      <w:r w:rsidRPr="008A10F2">
        <w:rPr>
          <w:rFonts w:ascii="宋体" w:hAnsi="宋体" w:hint="eastAsia"/>
          <w:b/>
          <w:sz w:val="18"/>
          <w:szCs w:val="18"/>
          <w:highlight w:val="yellow"/>
        </w:rPr>
        <w:t>通道</w:t>
      </w:r>
      <w:r w:rsidRPr="008A10F2">
        <w:rPr>
          <w:rFonts w:ascii="宋体" w:hAnsi="宋体"/>
          <w:b/>
          <w:sz w:val="18"/>
          <w:szCs w:val="18"/>
          <w:highlight w:val="yellow"/>
        </w:rPr>
        <w:t>控制</w:t>
      </w:r>
    </w:p>
    <w:p w:rsidR="001278B7" w:rsidRPr="00864516" w:rsidRDefault="001278B7" w:rsidP="001278B7">
      <w:pPr>
        <w:pStyle w:val="a7"/>
        <w:numPr>
          <w:ilvl w:val="0"/>
          <w:numId w:val="8"/>
        </w:numPr>
        <w:ind w:firstLineChars="0"/>
        <w:rPr>
          <w:rFonts w:ascii="宋体" w:hAnsi="宋体"/>
          <w:sz w:val="18"/>
          <w:szCs w:val="18"/>
        </w:rPr>
      </w:pPr>
      <w:r w:rsidRPr="00B937D6">
        <w:rPr>
          <w:rFonts w:ascii="宋体" w:hAnsi="宋体" w:hint="eastAsia"/>
          <w:b/>
          <w:sz w:val="18"/>
          <w:szCs w:val="18"/>
        </w:rPr>
        <w:t>通行</w:t>
      </w:r>
      <w:r w:rsidRPr="00B937D6">
        <w:rPr>
          <w:rFonts w:ascii="宋体" w:hAnsi="宋体"/>
          <w:b/>
          <w:sz w:val="18"/>
          <w:szCs w:val="18"/>
        </w:rPr>
        <w:t>模式：</w:t>
      </w:r>
      <w:r w:rsidRPr="00864516">
        <w:rPr>
          <w:rFonts w:ascii="宋体" w:hAnsi="宋体" w:hint="eastAsia"/>
          <w:sz w:val="18"/>
          <w:szCs w:val="18"/>
        </w:rPr>
        <w:t>设备支持进出方向通行状态（</w:t>
      </w:r>
      <w:r w:rsidRPr="00864516">
        <w:rPr>
          <w:rFonts w:ascii="宋体" w:hAnsi="宋体"/>
          <w:sz w:val="18"/>
          <w:szCs w:val="18"/>
        </w:rPr>
        <w:t>受控、</w:t>
      </w:r>
      <w:r>
        <w:rPr>
          <w:rFonts w:ascii="宋体" w:hAnsi="宋体" w:hint="eastAsia"/>
          <w:sz w:val="18"/>
          <w:szCs w:val="18"/>
        </w:rPr>
        <w:t>常开</w:t>
      </w:r>
      <w:r w:rsidRPr="00864516">
        <w:rPr>
          <w:rFonts w:ascii="宋体" w:hAnsi="宋体"/>
          <w:sz w:val="18"/>
          <w:szCs w:val="18"/>
        </w:rPr>
        <w:t>、</w:t>
      </w:r>
      <w:r>
        <w:rPr>
          <w:rFonts w:ascii="宋体" w:hAnsi="宋体" w:hint="eastAsia"/>
          <w:sz w:val="18"/>
          <w:szCs w:val="18"/>
        </w:rPr>
        <w:t>常</w:t>
      </w:r>
      <w:r>
        <w:rPr>
          <w:rFonts w:ascii="宋体" w:hAnsi="宋体"/>
          <w:sz w:val="18"/>
          <w:szCs w:val="18"/>
        </w:rPr>
        <w:t>闭</w:t>
      </w:r>
      <w:r w:rsidRPr="00864516">
        <w:rPr>
          <w:rFonts w:ascii="宋体" w:hAnsi="宋体"/>
          <w:sz w:val="18"/>
          <w:szCs w:val="18"/>
        </w:rPr>
        <w:t>、感应、无障碍</w:t>
      </w:r>
      <w:r w:rsidRPr="00864516">
        <w:rPr>
          <w:rFonts w:ascii="宋体" w:hAnsi="宋体" w:hint="eastAsia"/>
          <w:sz w:val="18"/>
          <w:szCs w:val="18"/>
        </w:rPr>
        <w:t>）的灵活配置</w:t>
      </w:r>
    </w:p>
    <w:p w:rsidR="001278B7" w:rsidRPr="005E2A20" w:rsidRDefault="001278B7" w:rsidP="001278B7">
      <w:pPr>
        <w:pStyle w:val="a7"/>
        <w:numPr>
          <w:ilvl w:val="0"/>
          <w:numId w:val="5"/>
        </w:numPr>
        <w:ind w:firstLineChars="0"/>
        <w:rPr>
          <w:rFonts w:ascii="宋体" w:hAnsi="宋体"/>
          <w:sz w:val="18"/>
          <w:szCs w:val="18"/>
        </w:rPr>
      </w:pPr>
      <w:r w:rsidRPr="005E2A20">
        <w:rPr>
          <w:rFonts w:ascii="宋体" w:hAnsi="宋体" w:hint="eastAsia"/>
          <w:sz w:val="18"/>
          <w:szCs w:val="18"/>
        </w:rPr>
        <w:t>感应</w:t>
      </w:r>
      <w:r w:rsidRPr="005E2A20">
        <w:rPr>
          <w:rFonts w:ascii="宋体" w:hAnsi="宋体"/>
          <w:sz w:val="18"/>
          <w:szCs w:val="18"/>
        </w:rPr>
        <w:t>模式：</w:t>
      </w:r>
      <w:proofErr w:type="gramStart"/>
      <w:r w:rsidRPr="005E2A20">
        <w:rPr>
          <w:rFonts w:ascii="宋体" w:hAnsi="宋体"/>
          <w:sz w:val="18"/>
          <w:szCs w:val="18"/>
        </w:rPr>
        <w:t>门</w:t>
      </w:r>
      <w:r w:rsidRPr="005E2A20">
        <w:rPr>
          <w:rFonts w:ascii="宋体" w:hAnsi="宋体" w:hint="eastAsia"/>
          <w:sz w:val="18"/>
          <w:szCs w:val="18"/>
        </w:rPr>
        <w:t>翼</w:t>
      </w:r>
      <w:r w:rsidRPr="005E2A20">
        <w:rPr>
          <w:rFonts w:ascii="宋体" w:hAnsi="宋体"/>
          <w:sz w:val="18"/>
          <w:szCs w:val="18"/>
        </w:rPr>
        <w:t>关闭</w:t>
      </w:r>
      <w:proofErr w:type="gramEnd"/>
      <w:r w:rsidRPr="005E2A20">
        <w:rPr>
          <w:rFonts w:ascii="宋体" w:hAnsi="宋体"/>
          <w:sz w:val="18"/>
          <w:szCs w:val="18"/>
        </w:rPr>
        <w:t>状态，当检测</w:t>
      </w:r>
      <w:r w:rsidRPr="005E2A20">
        <w:rPr>
          <w:rFonts w:ascii="宋体" w:hAnsi="宋体" w:hint="eastAsia"/>
          <w:sz w:val="18"/>
          <w:szCs w:val="18"/>
        </w:rPr>
        <w:t>到</w:t>
      </w:r>
      <w:r w:rsidR="00E12292">
        <w:rPr>
          <w:rFonts w:ascii="宋体" w:hAnsi="宋体"/>
          <w:sz w:val="18"/>
          <w:szCs w:val="18"/>
        </w:rPr>
        <w:t>红外感应区红外触发时，</w:t>
      </w:r>
      <w:proofErr w:type="gramStart"/>
      <w:r w:rsidR="00E12292">
        <w:rPr>
          <w:rFonts w:ascii="宋体" w:hAnsi="宋体"/>
          <w:sz w:val="18"/>
          <w:szCs w:val="18"/>
        </w:rPr>
        <w:t>门翼打开</w:t>
      </w:r>
      <w:proofErr w:type="gramEnd"/>
      <w:r w:rsidR="00E12292">
        <w:rPr>
          <w:rFonts w:ascii="宋体" w:hAnsi="宋体" w:hint="eastAsia"/>
          <w:sz w:val="18"/>
          <w:szCs w:val="18"/>
        </w:rPr>
        <w:t>；</w:t>
      </w:r>
    </w:p>
    <w:p w:rsidR="001278B7" w:rsidRDefault="001278B7" w:rsidP="001278B7">
      <w:pPr>
        <w:pStyle w:val="a7"/>
        <w:numPr>
          <w:ilvl w:val="0"/>
          <w:numId w:val="5"/>
        </w:numPr>
        <w:ind w:firstLineChars="0"/>
        <w:rPr>
          <w:rFonts w:ascii="宋体" w:hAnsi="宋体"/>
          <w:sz w:val="18"/>
          <w:szCs w:val="18"/>
        </w:rPr>
      </w:pPr>
      <w:r w:rsidRPr="008A10F2">
        <w:rPr>
          <w:rFonts w:ascii="宋体" w:hAnsi="宋体" w:hint="eastAsia"/>
          <w:sz w:val="18"/>
          <w:szCs w:val="18"/>
        </w:rPr>
        <w:t>无</w:t>
      </w:r>
      <w:r w:rsidRPr="008A10F2">
        <w:rPr>
          <w:rFonts w:ascii="宋体" w:hAnsi="宋体"/>
          <w:sz w:val="18"/>
          <w:szCs w:val="18"/>
        </w:rPr>
        <w:t>障碍通行模式：</w:t>
      </w:r>
      <w:r w:rsidRPr="008A10F2">
        <w:rPr>
          <w:rFonts w:ascii="宋体" w:hAnsi="宋体" w:hint="eastAsia"/>
          <w:sz w:val="18"/>
          <w:szCs w:val="18"/>
        </w:rPr>
        <w:t>对应</w:t>
      </w:r>
      <w:r>
        <w:rPr>
          <w:rFonts w:ascii="宋体" w:hAnsi="宋体"/>
          <w:sz w:val="18"/>
          <w:szCs w:val="18"/>
        </w:rPr>
        <w:t>方向门常开，用户未认证通</w:t>
      </w:r>
      <w:r>
        <w:rPr>
          <w:rFonts w:ascii="宋体" w:hAnsi="宋体" w:hint="eastAsia"/>
          <w:sz w:val="18"/>
          <w:szCs w:val="18"/>
        </w:rPr>
        <w:t>行</w:t>
      </w:r>
      <w:r w:rsidRPr="008A10F2">
        <w:rPr>
          <w:rFonts w:ascii="宋体" w:hAnsi="宋体"/>
          <w:sz w:val="18"/>
          <w:szCs w:val="18"/>
        </w:rPr>
        <w:t>时，</w:t>
      </w:r>
      <w:proofErr w:type="gramStart"/>
      <w:r w:rsidRPr="008A10F2">
        <w:rPr>
          <w:rFonts w:ascii="宋体" w:hAnsi="宋体"/>
          <w:sz w:val="18"/>
          <w:szCs w:val="18"/>
        </w:rPr>
        <w:t>门翼关闭</w:t>
      </w:r>
      <w:proofErr w:type="gramEnd"/>
      <w:r w:rsidRPr="008A10F2">
        <w:rPr>
          <w:rFonts w:ascii="宋体" w:hAnsi="宋体"/>
          <w:sz w:val="18"/>
          <w:szCs w:val="18"/>
        </w:rPr>
        <w:t>并根据配置参数进行联动报警。对</w:t>
      </w:r>
      <w:r w:rsidRPr="008A10F2">
        <w:rPr>
          <w:rFonts w:ascii="宋体" w:hAnsi="宋体" w:hint="eastAsia"/>
          <w:sz w:val="18"/>
          <w:szCs w:val="18"/>
        </w:rPr>
        <w:t>对</w:t>
      </w:r>
      <w:proofErr w:type="gramStart"/>
      <w:r w:rsidRPr="008A10F2">
        <w:rPr>
          <w:rFonts w:ascii="宋体" w:hAnsi="宋体"/>
          <w:sz w:val="18"/>
          <w:szCs w:val="18"/>
        </w:rPr>
        <w:t>向人员</w:t>
      </w:r>
      <w:proofErr w:type="gramEnd"/>
      <w:r w:rsidRPr="008A10F2">
        <w:rPr>
          <w:rFonts w:ascii="宋体" w:hAnsi="宋体"/>
          <w:sz w:val="18"/>
          <w:szCs w:val="18"/>
        </w:rPr>
        <w:t>不做管控</w:t>
      </w:r>
      <w:r>
        <w:rPr>
          <w:rFonts w:ascii="宋体" w:hAnsi="宋体" w:hint="eastAsia"/>
          <w:sz w:val="18"/>
          <w:szCs w:val="18"/>
        </w:rPr>
        <w:t>权限</w:t>
      </w:r>
      <w:r w:rsidRPr="008A10F2">
        <w:rPr>
          <w:rFonts w:ascii="宋体" w:hAnsi="宋体"/>
          <w:sz w:val="18"/>
          <w:szCs w:val="18"/>
        </w:rPr>
        <w:t>。</w:t>
      </w:r>
    </w:p>
    <w:p w:rsidR="001278B7" w:rsidRDefault="001278B7" w:rsidP="001278B7">
      <w:pPr>
        <w:pStyle w:val="a7"/>
        <w:numPr>
          <w:ilvl w:val="0"/>
          <w:numId w:val="5"/>
        </w:numPr>
        <w:ind w:firstLineChars="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在</w:t>
      </w:r>
      <w:r>
        <w:rPr>
          <w:rFonts w:ascii="宋体" w:hAnsi="宋体"/>
          <w:sz w:val="18"/>
          <w:szCs w:val="18"/>
        </w:rPr>
        <w:t>受控通行模式</w:t>
      </w:r>
      <w:r>
        <w:rPr>
          <w:rFonts w:ascii="宋体" w:hAnsi="宋体" w:hint="eastAsia"/>
          <w:sz w:val="18"/>
          <w:szCs w:val="18"/>
        </w:rPr>
        <w:t>，</w:t>
      </w:r>
      <w:r w:rsidRPr="008A10F2">
        <w:rPr>
          <w:rFonts w:ascii="宋体" w:hAnsi="宋体" w:hint="eastAsia"/>
          <w:sz w:val="18"/>
          <w:szCs w:val="18"/>
        </w:rPr>
        <w:t>经授权人员才能通过，未经授权人员无法通行；</w:t>
      </w:r>
    </w:p>
    <w:p w:rsidR="001278B7" w:rsidRPr="00111EDB" w:rsidRDefault="001278B7" w:rsidP="001278B7">
      <w:pPr>
        <w:pStyle w:val="a7"/>
        <w:numPr>
          <w:ilvl w:val="0"/>
          <w:numId w:val="8"/>
        </w:numPr>
        <w:ind w:firstLineChars="0"/>
        <w:rPr>
          <w:rFonts w:ascii="宋体" w:hAnsi="宋体"/>
          <w:b/>
          <w:sz w:val="18"/>
          <w:szCs w:val="18"/>
        </w:rPr>
      </w:pPr>
      <w:r w:rsidRPr="00111EDB">
        <w:rPr>
          <w:rFonts w:ascii="宋体" w:hAnsi="宋体" w:hint="eastAsia"/>
          <w:b/>
          <w:sz w:val="18"/>
          <w:szCs w:val="18"/>
        </w:rPr>
        <w:t>交叉</w:t>
      </w:r>
      <w:r w:rsidRPr="00111EDB">
        <w:rPr>
          <w:rFonts w:ascii="宋体" w:hAnsi="宋体"/>
          <w:b/>
          <w:sz w:val="18"/>
          <w:szCs w:val="18"/>
        </w:rPr>
        <w:t>通行：</w:t>
      </w:r>
      <w:r w:rsidR="007928EA">
        <w:rPr>
          <w:rFonts w:ascii="宋体" w:hAnsi="宋体" w:hint="eastAsia"/>
          <w:sz w:val="18"/>
          <w:szCs w:val="18"/>
        </w:rPr>
        <w:t>一</w:t>
      </w:r>
      <w:r w:rsidR="007928EA">
        <w:rPr>
          <w:rFonts w:ascii="宋体" w:hAnsi="宋体"/>
          <w:sz w:val="18"/>
          <w:szCs w:val="18"/>
        </w:rPr>
        <w:t>方</w:t>
      </w:r>
      <w:r w:rsidR="007928EA">
        <w:rPr>
          <w:rFonts w:ascii="宋体" w:hAnsi="宋体" w:hint="eastAsia"/>
          <w:sz w:val="18"/>
          <w:szCs w:val="18"/>
        </w:rPr>
        <w:t>通行后</w:t>
      </w:r>
      <w:r w:rsidR="007928EA">
        <w:rPr>
          <w:rFonts w:ascii="宋体" w:hAnsi="宋体"/>
          <w:sz w:val="18"/>
          <w:szCs w:val="18"/>
        </w:rPr>
        <w:t>在未关门前</w:t>
      </w:r>
      <w:r w:rsidR="007928EA">
        <w:rPr>
          <w:rFonts w:ascii="宋体" w:hAnsi="宋体" w:hint="eastAsia"/>
          <w:sz w:val="18"/>
          <w:szCs w:val="18"/>
        </w:rPr>
        <w:t>对向</w:t>
      </w:r>
      <w:r w:rsidR="007928EA">
        <w:rPr>
          <w:rFonts w:ascii="宋体" w:hAnsi="宋体"/>
          <w:sz w:val="18"/>
          <w:szCs w:val="18"/>
        </w:rPr>
        <w:t>认证通过，</w:t>
      </w:r>
      <w:proofErr w:type="gramStart"/>
      <w:r w:rsidRPr="00F743C1">
        <w:rPr>
          <w:rFonts w:ascii="宋体" w:hAnsi="宋体" w:hint="eastAsia"/>
          <w:sz w:val="18"/>
          <w:szCs w:val="18"/>
        </w:rPr>
        <w:t>门翼保持</w:t>
      </w:r>
      <w:proofErr w:type="gramEnd"/>
      <w:r w:rsidRPr="00F743C1">
        <w:rPr>
          <w:rFonts w:ascii="宋体" w:hAnsi="宋体" w:hint="eastAsia"/>
          <w:sz w:val="18"/>
          <w:szCs w:val="18"/>
        </w:rPr>
        <w:t>不动，由对</w:t>
      </w:r>
      <w:proofErr w:type="gramStart"/>
      <w:r w:rsidRPr="00F743C1">
        <w:rPr>
          <w:rFonts w:ascii="宋体" w:hAnsi="宋体" w:hint="eastAsia"/>
          <w:sz w:val="18"/>
          <w:szCs w:val="18"/>
        </w:rPr>
        <w:t>向人员</w:t>
      </w:r>
      <w:proofErr w:type="gramEnd"/>
      <w:r w:rsidRPr="00F743C1">
        <w:rPr>
          <w:rFonts w:ascii="宋体" w:hAnsi="宋体" w:hint="eastAsia"/>
          <w:sz w:val="18"/>
          <w:szCs w:val="18"/>
        </w:rPr>
        <w:t>通行</w:t>
      </w:r>
      <w:r w:rsidR="00CB2BEA">
        <w:rPr>
          <w:rFonts w:ascii="宋体" w:hAnsi="宋体" w:hint="eastAsia"/>
          <w:sz w:val="18"/>
          <w:szCs w:val="18"/>
        </w:rPr>
        <w:t>结束</w:t>
      </w:r>
      <w:proofErr w:type="gramStart"/>
      <w:r w:rsidRPr="00F743C1">
        <w:rPr>
          <w:rFonts w:ascii="宋体" w:hAnsi="宋体" w:hint="eastAsia"/>
          <w:sz w:val="18"/>
          <w:szCs w:val="18"/>
        </w:rPr>
        <w:t>门翼再</w:t>
      </w:r>
      <w:proofErr w:type="gramEnd"/>
      <w:r w:rsidRPr="00F743C1">
        <w:rPr>
          <w:rFonts w:ascii="宋体" w:hAnsi="宋体" w:hint="eastAsia"/>
          <w:sz w:val="18"/>
          <w:szCs w:val="18"/>
        </w:rPr>
        <w:t>关闭</w:t>
      </w:r>
      <w:r w:rsidR="007928EA">
        <w:rPr>
          <w:rFonts w:ascii="宋体" w:hAnsi="宋体" w:hint="eastAsia"/>
          <w:sz w:val="18"/>
          <w:szCs w:val="18"/>
        </w:rPr>
        <w:t>；</w:t>
      </w:r>
    </w:p>
    <w:p w:rsidR="001278B7" w:rsidRPr="00864516" w:rsidRDefault="001278B7" w:rsidP="001278B7">
      <w:pPr>
        <w:pStyle w:val="a7"/>
        <w:numPr>
          <w:ilvl w:val="0"/>
          <w:numId w:val="7"/>
        </w:numPr>
        <w:ind w:firstLineChars="0"/>
        <w:rPr>
          <w:rFonts w:ascii="宋体" w:hAnsi="宋体"/>
          <w:sz w:val="18"/>
          <w:szCs w:val="18"/>
        </w:rPr>
      </w:pPr>
      <w:r w:rsidRPr="00B937D6">
        <w:rPr>
          <w:rFonts w:ascii="宋体" w:hAnsi="宋体" w:hint="eastAsia"/>
          <w:b/>
          <w:sz w:val="18"/>
          <w:szCs w:val="15"/>
        </w:rPr>
        <w:t>管控</w:t>
      </w:r>
      <w:r w:rsidRPr="00B937D6">
        <w:rPr>
          <w:rFonts w:ascii="宋体" w:hAnsi="宋体"/>
          <w:b/>
          <w:sz w:val="18"/>
          <w:szCs w:val="15"/>
        </w:rPr>
        <w:t>模式：</w:t>
      </w:r>
      <w:r w:rsidRPr="00864516">
        <w:rPr>
          <w:rFonts w:ascii="宋体" w:hAnsi="宋体" w:hint="eastAsia"/>
          <w:sz w:val="18"/>
          <w:szCs w:val="15"/>
        </w:rPr>
        <w:t>设备</w:t>
      </w:r>
      <w:r w:rsidRPr="004F6AC0">
        <w:rPr>
          <w:rFonts w:ascii="宋体" w:hAnsi="宋体" w:hint="eastAsia"/>
          <w:sz w:val="18"/>
          <w:szCs w:val="15"/>
        </w:rPr>
        <w:t>可</w:t>
      </w:r>
      <w:r w:rsidRPr="004F6AC0">
        <w:rPr>
          <w:rFonts w:ascii="宋体" w:hAnsi="宋体"/>
          <w:sz w:val="18"/>
          <w:szCs w:val="15"/>
        </w:rPr>
        <w:t>根据实际</w:t>
      </w:r>
      <w:r w:rsidRPr="004F6AC0">
        <w:rPr>
          <w:rFonts w:ascii="宋体" w:hAnsi="宋体" w:hint="eastAsia"/>
          <w:sz w:val="18"/>
          <w:szCs w:val="15"/>
        </w:rPr>
        <w:t>管</w:t>
      </w:r>
      <w:proofErr w:type="gramStart"/>
      <w:r w:rsidRPr="004F6AC0">
        <w:rPr>
          <w:rFonts w:ascii="宋体" w:hAnsi="宋体" w:hint="eastAsia"/>
          <w:sz w:val="18"/>
          <w:szCs w:val="15"/>
        </w:rPr>
        <w:t>控</w:t>
      </w:r>
      <w:r w:rsidRPr="004F6AC0">
        <w:rPr>
          <w:rFonts w:ascii="宋体" w:hAnsi="宋体"/>
          <w:sz w:val="18"/>
          <w:szCs w:val="15"/>
        </w:rPr>
        <w:t>需求</w:t>
      </w:r>
      <w:proofErr w:type="gramEnd"/>
      <w:r w:rsidRPr="004F6AC0">
        <w:rPr>
          <w:rFonts w:ascii="宋体" w:hAnsi="宋体"/>
          <w:sz w:val="18"/>
          <w:szCs w:val="15"/>
        </w:rPr>
        <w:t>设置警戒模式与宽松模式</w:t>
      </w:r>
      <w:r w:rsidRPr="004F6AC0">
        <w:rPr>
          <w:rFonts w:ascii="宋体" w:hAnsi="宋体" w:hint="eastAsia"/>
          <w:sz w:val="18"/>
          <w:szCs w:val="15"/>
        </w:rPr>
        <w:t>，</w:t>
      </w:r>
      <w:r w:rsidRPr="004F6AC0">
        <w:rPr>
          <w:rFonts w:ascii="宋体" w:hAnsi="宋体"/>
          <w:sz w:val="18"/>
          <w:szCs w:val="15"/>
        </w:rPr>
        <w:t>默</w:t>
      </w:r>
      <w:r w:rsidRPr="00864516">
        <w:rPr>
          <w:rFonts w:ascii="宋体" w:hAnsi="宋体"/>
          <w:sz w:val="18"/>
          <w:szCs w:val="15"/>
        </w:rPr>
        <w:t>认为宽松模式</w:t>
      </w:r>
      <w:r w:rsidR="007928EA">
        <w:rPr>
          <w:rFonts w:ascii="宋体" w:hAnsi="宋体" w:hint="eastAsia"/>
          <w:sz w:val="18"/>
          <w:szCs w:val="15"/>
        </w:rPr>
        <w:t>；</w:t>
      </w:r>
    </w:p>
    <w:p w:rsidR="001278B7" w:rsidRPr="003D4E7D" w:rsidRDefault="001278B7" w:rsidP="001278B7">
      <w:pPr>
        <w:pStyle w:val="a7"/>
        <w:numPr>
          <w:ilvl w:val="0"/>
          <w:numId w:val="7"/>
        </w:numPr>
        <w:ind w:firstLineChars="0"/>
        <w:jc w:val="left"/>
        <w:rPr>
          <w:rFonts w:ascii="宋体" w:hAnsi="宋体"/>
          <w:color w:val="000000"/>
          <w:sz w:val="18"/>
          <w:szCs w:val="15"/>
        </w:rPr>
      </w:pPr>
      <w:r w:rsidRPr="00B937D6">
        <w:rPr>
          <w:rFonts w:ascii="宋体" w:hAnsi="Times New Roman" w:hint="eastAsia"/>
          <w:b/>
          <w:sz w:val="18"/>
          <w:szCs w:val="18"/>
        </w:rPr>
        <w:t>自</w:t>
      </w:r>
      <w:r w:rsidRPr="00B937D6">
        <w:rPr>
          <w:rFonts w:ascii="宋体" w:hAnsi="Times New Roman"/>
          <w:b/>
          <w:sz w:val="18"/>
          <w:szCs w:val="18"/>
        </w:rPr>
        <w:t>动复位：</w:t>
      </w:r>
      <w:r>
        <w:rPr>
          <w:rFonts w:ascii="宋体" w:hAnsi="Times New Roman" w:hint="eastAsia"/>
          <w:sz w:val="18"/>
          <w:szCs w:val="18"/>
        </w:rPr>
        <w:t>设备具有自动复位功能，开门后在规定的时间内未通行，系统将自动取消用户的本次通行的权限，</w:t>
      </w:r>
      <w:r w:rsidRPr="003D4E7D">
        <w:rPr>
          <w:rFonts w:ascii="宋体" w:hAnsi="Times New Roman" w:hint="eastAsia"/>
          <w:sz w:val="18"/>
          <w:szCs w:val="18"/>
        </w:rPr>
        <w:t>可设定通行时间</w:t>
      </w:r>
      <w:r>
        <w:rPr>
          <w:rFonts w:ascii="宋体" w:hAnsi="Times New Roman" w:hint="eastAsia"/>
          <w:sz w:val="18"/>
          <w:szCs w:val="18"/>
        </w:rPr>
        <w:t>；</w:t>
      </w:r>
    </w:p>
    <w:p w:rsidR="001278B7" w:rsidRDefault="001278B7" w:rsidP="001278B7">
      <w:pPr>
        <w:pStyle w:val="a7"/>
        <w:numPr>
          <w:ilvl w:val="0"/>
          <w:numId w:val="7"/>
        </w:numPr>
        <w:ind w:firstLineChars="0"/>
        <w:jc w:val="left"/>
        <w:rPr>
          <w:rFonts w:ascii="宋体" w:hAnsi="宋体"/>
          <w:color w:val="000000"/>
          <w:sz w:val="18"/>
          <w:szCs w:val="15"/>
        </w:rPr>
      </w:pPr>
      <w:r w:rsidRPr="00B937D6">
        <w:rPr>
          <w:rFonts w:ascii="宋体" w:hAnsi="宋体" w:hint="eastAsia"/>
          <w:b/>
          <w:color w:val="000000"/>
          <w:sz w:val="18"/>
          <w:szCs w:val="15"/>
        </w:rPr>
        <w:t>记忆</w:t>
      </w:r>
      <w:r w:rsidRPr="00B937D6">
        <w:rPr>
          <w:rFonts w:ascii="宋体" w:hAnsi="宋体"/>
          <w:b/>
          <w:color w:val="000000"/>
          <w:sz w:val="18"/>
          <w:szCs w:val="15"/>
        </w:rPr>
        <w:t>模式：</w:t>
      </w:r>
      <w:r w:rsidRPr="00893C1A">
        <w:rPr>
          <w:rFonts w:ascii="宋体" w:hAnsi="宋体" w:hint="eastAsia"/>
          <w:color w:val="000000"/>
          <w:sz w:val="18"/>
          <w:szCs w:val="15"/>
        </w:rPr>
        <w:t>设备支</w:t>
      </w:r>
      <w:r w:rsidRPr="00DF0DB4">
        <w:rPr>
          <w:rFonts w:ascii="宋体" w:hAnsi="宋体" w:hint="eastAsia"/>
          <w:sz w:val="18"/>
          <w:szCs w:val="15"/>
        </w:rPr>
        <w:t>持记忆模式</w:t>
      </w:r>
      <w:r w:rsidRPr="00893C1A">
        <w:rPr>
          <w:rFonts w:ascii="宋体" w:hAnsi="宋体" w:hint="eastAsia"/>
          <w:color w:val="000000"/>
          <w:sz w:val="18"/>
          <w:szCs w:val="15"/>
        </w:rPr>
        <w:t>，</w:t>
      </w:r>
      <w:r w:rsidRPr="000F2EE6">
        <w:rPr>
          <w:rFonts w:ascii="宋体" w:hAnsi="宋体" w:hint="eastAsia"/>
          <w:color w:val="000000"/>
          <w:sz w:val="18"/>
          <w:szCs w:val="15"/>
        </w:rPr>
        <w:t>可实现连续</w:t>
      </w:r>
      <w:r>
        <w:rPr>
          <w:rFonts w:ascii="宋体" w:hAnsi="宋体" w:hint="eastAsia"/>
          <w:color w:val="000000"/>
          <w:sz w:val="18"/>
          <w:szCs w:val="15"/>
        </w:rPr>
        <w:t>快速</w:t>
      </w:r>
      <w:r w:rsidRPr="000F2EE6">
        <w:rPr>
          <w:rFonts w:ascii="宋体" w:hAnsi="宋体" w:hint="eastAsia"/>
          <w:color w:val="000000"/>
          <w:sz w:val="18"/>
          <w:szCs w:val="15"/>
        </w:rPr>
        <w:t>通行</w:t>
      </w:r>
      <w:r w:rsidRPr="00893C1A">
        <w:rPr>
          <w:rFonts w:ascii="宋体" w:hAnsi="宋体" w:hint="eastAsia"/>
          <w:color w:val="000000"/>
          <w:sz w:val="18"/>
          <w:szCs w:val="15"/>
        </w:rPr>
        <w:t>；</w:t>
      </w:r>
    </w:p>
    <w:p w:rsidR="001278B7" w:rsidRDefault="001278B7" w:rsidP="001278B7">
      <w:pPr>
        <w:pStyle w:val="a7"/>
        <w:numPr>
          <w:ilvl w:val="0"/>
          <w:numId w:val="7"/>
        </w:numPr>
        <w:ind w:firstLineChars="0"/>
        <w:jc w:val="left"/>
        <w:rPr>
          <w:rFonts w:ascii="宋体" w:hAnsi="宋体"/>
          <w:color w:val="000000" w:themeColor="text1"/>
          <w:sz w:val="18"/>
          <w:szCs w:val="15"/>
        </w:rPr>
      </w:pPr>
      <w:r w:rsidRPr="00B937D6">
        <w:rPr>
          <w:rFonts w:ascii="宋体" w:hAnsi="宋体" w:hint="eastAsia"/>
          <w:b/>
          <w:color w:val="000000" w:themeColor="text1"/>
          <w:sz w:val="18"/>
          <w:szCs w:val="15"/>
        </w:rPr>
        <w:t>消防</w:t>
      </w:r>
      <w:r w:rsidRPr="00B937D6">
        <w:rPr>
          <w:rFonts w:ascii="宋体" w:hAnsi="宋体"/>
          <w:b/>
          <w:color w:val="000000" w:themeColor="text1"/>
          <w:sz w:val="18"/>
          <w:szCs w:val="15"/>
        </w:rPr>
        <w:t>联动：</w:t>
      </w:r>
      <w:r w:rsidRPr="00156525">
        <w:rPr>
          <w:rFonts w:ascii="宋体" w:hAnsi="宋体" w:hint="eastAsia"/>
          <w:color w:val="000000" w:themeColor="text1"/>
          <w:sz w:val="18"/>
          <w:szCs w:val="15"/>
        </w:rPr>
        <w:t>设备具有消防联动接口，当消防信号触发时</w:t>
      </w:r>
      <w:r>
        <w:rPr>
          <w:rFonts w:ascii="宋体" w:hAnsi="宋体" w:hint="eastAsia"/>
          <w:color w:val="000000" w:themeColor="text1"/>
          <w:sz w:val="18"/>
          <w:szCs w:val="15"/>
        </w:rPr>
        <w:t>，</w:t>
      </w:r>
      <w:proofErr w:type="gramStart"/>
      <w:r>
        <w:rPr>
          <w:rFonts w:ascii="宋体" w:hAnsi="宋体" w:hint="eastAsia"/>
          <w:color w:val="000000" w:themeColor="text1"/>
          <w:sz w:val="18"/>
          <w:szCs w:val="15"/>
        </w:rPr>
        <w:t>门翼自动</w:t>
      </w:r>
      <w:proofErr w:type="gramEnd"/>
      <w:r>
        <w:rPr>
          <w:rFonts w:ascii="宋体" w:hAnsi="宋体" w:hint="eastAsia"/>
          <w:color w:val="000000" w:themeColor="text1"/>
          <w:sz w:val="18"/>
          <w:szCs w:val="15"/>
        </w:rPr>
        <w:t>打开，快速引导人员疏散；</w:t>
      </w:r>
    </w:p>
    <w:p w:rsidR="001278B7" w:rsidRDefault="001278B7" w:rsidP="001278B7">
      <w:pPr>
        <w:pStyle w:val="a7"/>
        <w:numPr>
          <w:ilvl w:val="0"/>
          <w:numId w:val="7"/>
        </w:numPr>
        <w:ind w:firstLineChars="0"/>
        <w:jc w:val="left"/>
        <w:rPr>
          <w:rFonts w:ascii="宋体" w:hAnsi="宋体"/>
          <w:color w:val="000000" w:themeColor="text1"/>
          <w:sz w:val="18"/>
          <w:szCs w:val="15"/>
        </w:rPr>
      </w:pPr>
      <w:r w:rsidRPr="00B937D6">
        <w:rPr>
          <w:rFonts w:ascii="宋体" w:hAnsi="宋体" w:hint="eastAsia"/>
          <w:b/>
          <w:color w:val="000000" w:themeColor="text1"/>
          <w:sz w:val="18"/>
          <w:szCs w:val="15"/>
        </w:rPr>
        <w:t>断</w:t>
      </w:r>
      <w:r w:rsidRPr="00B937D6">
        <w:rPr>
          <w:rFonts w:ascii="宋体" w:hAnsi="宋体"/>
          <w:b/>
          <w:color w:val="000000" w:themeColor="text1"/>
          <w:sz w:val="18"/>
          <w:szCs w:val="15"/>
        </w:rPr>
        <w:t>电通行：</w:t>
      </w:r>
      <w:r w:rsidRPr="00156525">
        <w:rPr>
          <w:rFonts w:ascii="宋体" w:hAnsi="宋体" w:hint="eastAsia"/>
          <w:color w:val="000000" w:themeColor="text1"/>
          <w:sz w:val="18"/>
          <w:szCs w:val="15"/>
        </w:rPr>
        <w:t>设备</w:t>
      </w:r>
      <w:r w:rsidR="0042402A">
        <w:rPr>
          <w:rFonts w:ascii="宋体" w:hAnsi="宋体" w:hint="eastAsia"/>
          <w:color w:val="000000" w:themeColor="text1"/>
          <w:sz w:val="18"/>
          <w:szCs w:val="15"/>
        </w:rPr>
        <w:t>可选</w:t>
      </w:r>
      <w:r>
        <w:rPr>
          <w:rFonts w:ascii="宋体" w:hAnsi="宋体"/>
          <w:color w:val="000000" w:themeColor="text1"/>
          <w:sz w:val="18"/>
          <w:szCs w:val="15"/>
        </w:rPr>
        <w:t>配超级电容</w:t>
      </w:r>
      <w:r w:rsidRPr="00156525">
        <w:rPr>
          <w:rFonts w:ascii="宋体" w:hAnsi="宋体" w:hint="eastAsia"/>
          <w:color w:val="000000" w:themeColor="text1"/>
          <w:sz w:val="18"/>
          <w:szCs w:val="15"/>
        </w:rPr>
        <w:t>，断电</w:t>
      </w:r>
      <w:proofErr w:type="gramStart"/>
      <w:r w:rsidRPr="00156525">
        <w:rPr>
          <w:rFonts w:ascii="宋体" w:hAnsi="宋体" w:hint="eastAsia"/>
          <w:color w:val="000000" w:themeColor="text1"/>
          <w:sz w:val="18"/>
          <w:szCs w:val="15"/>
        </w:rPr>
        <w:t>时门翼</w:t>
      </w:r>
      <w:r>
        <w:rPr>
          <w:rFonts w:ascii="宋体" w:hAnsi="宋体" w:hint="eastAsia"/>
          <w:color w:val="000000" w:themeColor="text1"/>
          <w:sz w:val="18"/>
          <w:szCs w:val="15"/>
        </w:rPr>
        <w:t>自</w:t>
      </w:r>
      <w:r>
        <w:rPr>
          <w:rFonts w:ascii="宋体" w:hAnsi="宋体"/>
          <w:color w:val="000000" w:themeColor="text1"/>
          <w:sz w:val="18"/>
          <w:szCs w:val="15"/>
        </w:rPr>
        <w:t>动</w:t>
      </w:r>
      <w:proofErr w:type="gramEnd"/>
      <w:r>
        <w:rPr>
          <w:rFonts w:ascii="宋体" w:hAnsi="宋体"/>
          <w:color w:val="000000" w:themeColor="text1"/>
          <w:sz w:val="18"/>
          <w:szCs w:val="15"/>
        </w:rPr>
        <w:t>打开</w:t>
      </w:r>
      <w:r w:rsidRPr="00156525">
        <w:rPr>
          <w:rFonts w:ascii="宋体" w:hAnsi="宋体" w:hint="eastAsia"/>
          <w:color w:val="000000" w:themeColor="text1"/>
          <w:sz w:val="18"/>
          <w:szCs w:val="15"/>
        </w:rPr>
        <w:t>，人员可自由通行，防止恐慌；</w:t>
      </w:r>
      <w:r w:rsidRPr="00156525">
        <w:rPr>
          <w:rFonts w:ascii="宋体" w:hAnsi="宋体"/>
          <w:color w:val="000000" w:themeColor="text1"/>
          <w:sz w:val="18"/>
          <w:szCs w:val="15"/>
        </w:rPr>
        <w:t xml:space="preserve"> </w:t>
      </w:r>
    </w:p>
    <w:p w:rsidR="001278B7" w:rsidRDefault="001278B7" w:rsidP="001278B7">
      <w:pPr>
        <w:pStyle w:val="a7"/>
        <w:numPr>
          <w:ilvl w:val="0"/>
          <w:numId w:val="7"/>
        </w:numPr>
        <w:ind w:firstLineChars="0"/>
        <w:jc w:val="left"/>
        <w:rPr>
          <w:rFonts w:ascii="宋体" w:hAnsi="宋体"/>
          <w:color w:val="000000"/>
          <w:sz w:val="18"/>
          <w:szCs w:val="15"/>
        </w:rPr>
      </w:pPr>
      <w:r w:rsidRPr="00B937D6">
        <w:rPr>
          <w:rFonts w:ascii="宋体" w:hAnsi="宋体" w:hint="eastAsia"/>
          <w:b/>
          <w:color w:val="000000"/>
          <w:sz w:val="18"/>
          <w:szCs w:val="15"/>
        </w:rPr>
        <w:t>远程</w:t>
      </w:r>
      <w:r>
        <w:rPr>
          <w:rFonts w:ascii="宋体" w:hAnsi="宋体" w:hint="eastAsia"/>
          <w:b/>
          <w:color w:val="000000"/>
          <w:sz w:val="18"/>
          <w:szCs w:val="15"/>
        </w:rPr>
        <w:t>控制</w:t>
      </w:r>
      <w:r w:rsidRPr="00B937D6">
        <w:rPr>
          <w:rFonts w:ascii="宋体" w:hAnsi="宋体"/>
          <w:b/>
          <w:color w:val="000000"/>
          <w:sz w:val="18"/>
          <w:szCs w:val="15"/>
        </w:rPr>
        <w:t>：</w:t>
      </w:r>
      <w:r w:rsidR="00AA5030">
        <w:rPr>
          <w:rFonts w:ascii="宋体" w:hAnsi="宋体" w:hint="eastAsia"/>
          <w:color w:val="000000"/>
          <w:sz w:val="18"/>
          <w:szCs w:val="15"/>
        </w:rPr>
        <w:t>设备可</w:t>
      </w:r>
      <w:r w:rsidR="001A0C72">
        <w:rPr>
          <w:rFonts w:ascii="宋体" w:hAnsi="宋体" w:hint="eastAsia"/>
          <w:color w:val="000000"/>
          <w:sz w:val="18"/>
          <w:szCs w:val="15"/>
        </w:rPr>
        <w:t>选配</w:t>
      </w:r>
      <w:r w:rsidR="00AA5030">
        <w:rPr>
          <w:rFonts w:ascii="宋体" w:hAnsi="宋体" w:hint="eastAsia"/>
          <w:color w:val="000000"/>
          <w:sz w:val="18"/>
          <w:szCs w:val="15"/>
        </w:rPr>
        <w:t>遥控器支持远程控制</w:t>
      </w:r>
      <w:r w:rsidRPr="00701565">
        <w:rPr>
          <w:rFonts w:ascii="宋体" w:hAnsi="宋体" w:hint="eastAsia"/>
          <w:color w:val="000000"/>
          <w:sz w:val="18"/>
          <w:szCs w:val="15"/>
        </w:rPr>
        <w:t>；</w:t>
      </w:r>
    </w:p>
    <w:p w:rsidR="001278B7" w:rsidRPr="00F53210" w:rsidRDefault="001278B7" w:rsidP="001278B7">
      <w:pPr>
        <w:rPr>
          <w:rFonts w:ascii="宋体" w:hAnsi="宋体"/>
          <w:b/>
          <w:sz w:val="18"/>
          <w:szCs w:val="18"/>
          <w:highlight w:val="yellow"/>
        </w:rPr>
      </w:pPr>
      <w:r w:rsidRPr="00F53210">
        <w:rPr>
          <w:rFonts w:ascii="宋体" w:hAnsi="宋体" w:hint="eastAsia"/>
          <w:b/>
          <w:sz w:val="18"/>
          <w:szCs w:val="18"/>
          <w:highlight w:val="yellow"/>
        </w:rPr>
        <w:t>电机</w:t>
      </w:r>
      <w:r w:rsidRPr="00F53210">
        <w:rPr>
          <w:rFonts w:ascii="宋体" w:hAnsi="宋体"/>
          <w:b/>
          <w:sz w:val="18"/>
          <w:szCs w:val="18"/>
          <w:highlight w:val="yellow"/>
        </w:rPr>
        <w:t>控制</w:t>
      </w:r>
    </w:p>
    <w:p w:rsidR="001A0C72" w:rsidRPr="001A0C72" w:rsidRDefault="001278B7" w:rsidP="004F2DBF">
      <w:pPr>
        <w:pStyle w:val="a7"/>
        <w:numPr>
          <w:ilvl w:val="0"/>
          <w:numId w:val="4"/>
        </w:numPr>
        <w:ind w:firstLineChars="0"/>
        <w:jc w:val="left"/>
        <w:rPr>
          <w:rFonts w:ascii="宋体" w:hAnsi="宋体"/>
          <w:sz w:val="18"/>
          <w:szCs w:val="15"/>
        </w:rPr>
      </w:pPr>
      <w:r w:rsidRPr="001A0C72">
        <w:rPr>
          <w:rFonts w:hint="eastAsia"/>
          <w:b/>
          <w:kern w:val="0"/>
          <w:sz w:val="18"/>
          <w:szCs w:val="18"/>
        </w:rPr>
        <w:t>电机</w:t>
      </w:r>
      <w:r w:rsidRPr="001A0C72">
        <w:rPr>
          <w:b/>
          <w:kern w:val="0"/>
          <w:sz w:val="18"/>
          <w:szCs w:val="18"/>
        </w:rPr>
        <w:t>驱动：</w:t>
      </w:r>
      <w:r w:rsidRPr="001A0C72">
        <w:rPr>
          <w:rFonts w:hint="eastAsia"/>
          <w:kern w:val="0"/>
          <w:sz w:val="18"/>
          <w:szCs w:val="18"/>
        </w:rPr>
        <w:t>设备</w:t>
      </w:r>
      <w:r w:rsidRPr="001A0C72">
        <w:rPr>
          <w:rFonts w:ascii="宋体" w:hAnsi="宋体" w:hint="eastAsia"/>
          <w:sz w:val="18"/>
          <w:szCs w:val="18"/>
        </w:rPr>
        <w:t>采用直流无刷电机，</w:t>
      </w:r>
      <w:r w:rsidRPr="001A0C72">
        <w:rPr>
          <w:rFonts w:hint="eastAsia"/>
          <w:kern w:val="0"/>
          <w:sz w:val="18"/>
          <w:szCs w:val="18"/>
        </w:rPr>
        <w:t>电机运行</w:t>
      </w:r>
      <w:r w:rsidRPr="001A0C72">
        <w:rPr>
          <w:kern w:val="0"/>
          <w:sz w:val="18"/>
          <w:szCs w:val="18"/>
        </w:rPr>
        <w:t>寿命</w:t>
      </w:r>
      <w:r w:rsidR="0042402A" w:rsidRPr="001A0C72">
        <w:rPr>
          <w:kern w:val="0"/>
          <w:sz w:val="18"/>
          <w:szCs w:val="18"/>
        </w:rPr>
        <w:t>3</w:t>
      </w:r>
      <w:r w:rsidRPr="001A0C72">
        <w:rPr>
          <w:rFonts w:hint="eastAsia"/>
          <w:kern w:val="0"/>
          <w:sz w:val="18"/>
          <w:szCs w:val="18"/>
        </w:rPr>
        <w:t>00</w:t>
      </w:r>
      <w:r w:rsidRPr="001A0C72">
        <w:rPr>
          <w:rFonts w:hint="eastAsia"/>
          <w:kern w:val="0"/>
          <w:sz w:val="18"/>
          <w:szCs w:val="18"/>
        </w:rPr>
        <w:t>万</w:t>
      </w:r>
      <w:r w:rsidRPr="001A0C72">
        <w:rPr>
          <w:kern w:val="0"/>
          <w:sz w:val="18"/>
          <w:szCs w:val="18"/>
        </w:rPr>
        <w:t>次以上</w:t>
      </w:r>
    </w:p>
    <w:p w:rsidR="001278B7" w:rsidRPr="001A0C72" w:rsidRDefault="001278B7" w:rsidP="004F2DBF">
      <w:pPr>
        <w:pStyle w:val="a7"/>
        <w:numPr>
          <w:ilvl w:val="0"/>
          <w:numId w:val="4"/>
        </w:numPr>
        <w:ind w:firstLineChars="0"/>
        <w:jc w:val="left"/>
        <w:rPr>
          <w:rFonts w:ascii="宋体" w:hAnsi="宋体"/>
          <w:sz w:val="18"/>
          <w:szCs w:val="15"/>
        </w:rPr>
      </w:pPr>
      <w:r w:rsidRPr="001A0C72">
        <w:rPr>
          <w:rFonts w:ascii="宋体" w:hAnsi="宋体" w:hint="eastAsia"/>
          <w:b/>
          <w:sz w:val="18"/>
          <w:szCs w:val="15"/>
        </w:rPr>
        <w:lastRenderedPageBreak/>
        <w:t>机械</w:t>
      </w:r>
      <w:r w:rsidRPr="001A0C72">
        <w:rPr>
          <w:rFonts w:ascii="宋体" w:hAnsi="宋体"/>
          <w:b/>
          <w:sz w:val="18"/>
          <w:szCs w:val="15"/>
        </w:rPr>
        <w:t>防夹：</w:t>
      </w:r>
      <w:r w:rsidRPr="001A0C72">
        <w:rPr>
          <w:rFonts w:ascii="宋体" w:hAnsi="宋体" w:hint="eastAsia"/>
          <w:sz w:val="18"/>
          <w:szCs w:val="15"/>
        </w:rPr>
        <w:t>设备具备防夹功能，</w:t>
      </w:r>
      <w:proofErr w:type="gramStart"/>
      <w:r w:rsidRPr="001A0C72">
        <w:rPr>
          <w:rFonts w:ascii="宋体" w:hAnsi="宋体" w:hint="eastAsia"/>
          <w:sz w:val="18"/>
          <w:szCs w:val="15"/>
        </w:rPr>
        <w:t>在门翼复位</w:t>
      </w:r>
      <w:proofErr w:type="gramEnd"/>
      <w:r w:rsidRPr="001A0C72">
        <w:rPr>
          <w:rFonts w:ascii="宋体" w:hAnsi="宋体" w:hint="eastAsia"/>
          <w:sz w:val="18"/>
          <w:szCs w:val="15"/>
        </w:rPr>
        <w:t>的过程中遇阻时电机自动停止工作,防止人员受伤；</w:t>
      </w:r>
    </w:p>
    <w:p w:rsidR="001278B7" w:rsidRPr="00666414" w:rsidRDefault="001278B7" w:rsidP="00D4678F">
      <w:pPr>
        <w:pStyle w:val="a7"/>
        <w:numPr>
          <w:ilvl w:val="0"/>
          <w:numId w:val="4"/>
        </w:numPr>
        <w:ind w:firstLineChars="0"/>
        <w:jc w:val="left"/>
        <w:rPr>
          <w:rFonts w:ascii="宋体"/>
          <w:color w:val="000000" w:themeColor="text1"/>
          <w:sz w:val="18"/>
          <w:szCs w:val="18"/>
        </w:rPr>
      </w:pPr>
      <w:r w:rsidRPr="00B937D6">
        <w:rPr>
          <w:rFonts w:ascii="宋体" w:hAnsi="宋体" w:hint="eastAsia"/>
          <w:b/>
          <w:sz w:val="18"/>
          <w:szCs w:val="15"/>
        </w:rPr>
        <w:t>防冲撞</w:t>
      </w:r>
      <w:r w:rsidRPr="00B937D6">
        <w:rPr>
          <w:rFonts w:ascii="宋体" w:hAnsi="宋体"/>
          <w:b/>
          <w:sz w:val="18"/>
          <w:szCs w:val="15"/>
        </w:rPr>
        <w:t>：</w:t>
      </w:r>
      <w:r w:rsidR="00D4678F" w:rsidRPr="00D4678F">
        <w:rPr>
          <w:rFonts w:ascii="宋体" w:hAnsi="宋体" w:hint="eastAsia"/>
          <w:sz w:val="18"/>
          <w:szCs w:val="15"/>
        </w:rPr>
        <w:t>设备具备防冲撞功能，</w:t>
      </w:r>
      <w:r w:rsidR="0042402A" w:rsidRPr="001D3746">
        <w:rPr>
          <w:rFonts w:ascii="宋体" w:hAnsi="宋体" w:hint="eastAsia"/>
          <w:sz w:val="18"/>
          <w:szCs w:val="15"/>
        </w:rPr>
        <w:t>在没有接收到开门信号时，若受到不超过</w:t>
      </w:r>
      <w:r w:rsidR="0042402A" w:rsidRPr="001D3746">
        <w:rPr>
          <w:rFonts w:ascii="宋体" w:hAnsi="宋体"/>
          <w:sz w:val="18"/>
          <w:szCs w:val="15"/>
        </w:rPr>
        <w:t>40</w:t>
      </w:r>
      <w:r w:rsidR="0042402A" w:rsidRPr="001D3746">
        <w:rPr>
          <w:rFonts w:ascii="宋体" w:hAnsi="宋体" w:hint="eastAsia"/>
          <w:sz w:val="18"/>
          <w:szCs w:val="15"/>
        </w:rPr>
        <w:t>N•m的冲击力，</w:t>
      </w:r>
      <w:proofErr w:type="gramStart"/>
      <w:r w:rsidR="0042402A" w:rsidRPr="001D3746">
        <w:rPr>
          <w:rFonts w:ascii="宋体" w:hAnsi="宋体" w:hint="eastAsia"/>
          <w:sz w:val="18"/>
          <w:szCs w:val="15"/>
        </w:rPr>
        <w:t>门翼保持锁止</w:t>
      </w:r>
      <w:proofErr w:type="gramEnd"/>
      <w:r w:rsidR="0042402A" w:rsidRPr="001D3746">
        <w:rPr>
          <w:rFonts w:ascii="宋体" w:hAnsi="宋体" w:hint="eastAsia"/>
          <w:sz w:val="18"/>
          <w:szCs w:val="15"/>
        </w:rPr>
        <w:t>状态</w:t>
      </w:r>
      <w:r w:rsidR="00D4678F" w:rsidRPr="00D4678F">
        <w:rPr>
          <w:rFonts w:ascii="宋体" w:hAnsi="宋体" w:hint="eastAsia"/>
          <w:sz w:val="18"/>
          <w:szCs w:val="15"/>
        </w:rPr>
        <w:t>；</w:t>
      </w:r>
    </w:p>
    <w:p w:rsidR="001278B7" w:rsidRPr="000C2661" w:rsidRDefault="001278B7" w:rsidP="001278B7">
      <w:pPr>
        <w:pStyle w:val="a7"/>
        <w:numPr>
          <w:ilvl w:val="0"/>
          <w:numId w:val="4"/>
        </w:numPr>
        <w:ind w:firstLineChars="0"/>
        <w:jc w:val="left"/>
        <w:rPr>
          <w:rFonts w:ascii="宋体"/>
          <w:color w:val="000000" w:themeColor="text1"/>
          <w:sz w:val="18"/>
          <w:szCs w:val="18"/>
        </w:rPr>
      </w:pPr>
      <w:r>
        <w:rPr>
          <w:rFonts w:ascii="宋体" w:hAnsi="宋体" w:hint="eastAsia"/>
          <w:b/>
          <w:sz w:val="18"/>
          <w:szCs w:val="15"/>
        </w:rPr>
        <w:t>开</w:t>
      </w:r>
      <w:r>
        <w:rPr>
          <w:rFonts w:ascii="宋体" w:hAnsi="宋体"/>
          <w:b/>
          <w:sz w:val="18"/>
          <w:szCs w:val="15"/>
        </w:rPr>
        <w:t>门角度：</w:t>
      </w:r>
      <w:r>
        <w:rPr>
          <w:rFonts w:ascii="宋体"/>
          <w:color w:val="000000" w:themeColor="text1"/>
          <w:sz w:val="18"/>
          <w:szCs w:val="18"/>
        </w:rPr>
        <w:t>默认</w:t>
      </w:r>
      <w:r>
        <w:rPr>
          <w:rFonts w:ascii="宋体" w:hint="eastAsia"/>
          <w:color w:val="000000" w:themeColor="text1"/>
          <w:sz w:val="18"/>
          <w:szCs w:val="18"/>
        </w:rPr>
        <w:t>88度</w:t>
      </w:r>
      <w:r w:rsidR="00540A46">
        <w:rPr>
          <w:rFonts w:ascii="宋体" w:hint="eastAsia"/>
          <w:color w:val="000000" w:themeColor="text1"/>
          <w:sz w:val="18"/>
          <w:szCs w:val="18"/>
        </w:rPr>
        <w:t>；</w:t>
      </w:r>
    </w:p>
    <w:p w:rsidR="001278B7" w:rsidRPr="00F53210" w:rsidRDefault="001278B7" w:rsidP="001278B7">
      <w:pPr>
        <w:rPr>
          <w:rFonts w:ascii="宋体" w:hAnsi="宋体"/>
          <w:b/>
          <w:sz w:val="18"/>
          <w:szCs w:val="18"/>
          <w:highlight w:val="yellow"/>
        </w:rPr>
      </w:pPr>
      <w:r w:rsidRPr="00F53210">
        <w:rPr>
          <w:rFonts w:ascii="宋体" w:hAnsi="宋体" w:hint="eastAsia"/>
          <w:b/>
          <w:sz w:val="18"/>
          <w:szCs w:val="18"/>
          <w:highlight w:val="yellow"/>
        </w:rPr>
        <w:t>通道探测</w:t>
      </w:r>
    </w:p>
    <w:p w:rsidR="001278B7" w:rsidRPr="001A0C72" w:rsidRDefault="001278B7" w:rsidP="001278B7">
      <w:pPr>
        <w:pStyle w:val="a7"/>
        <w:widowControl/>
        <w:numPr>
          <w:ilvl w:val="0"/>
          <w:numId w:val="6"/>
        </w:numPr>
        <w:ind w:firstLineChars="0"/>
        <w:rPr>
          <w:kern w:val="0"/>
          <w:sz w:val="18"/>
          <w:szCs w:val="18"/>
        </w:rPr>
      </w:pPr>
      <w:r w:rsidRPr="00547D47">
        <w:rPr>
          <w:rFonts w:ascii="宋体" w:hAnsi="宋体" w:hint="eastAsia"/>
          <w:b/>
          <w:sz w:val="18"/>
          <w:szCs w:val="15"/>
        </w:rPr>
        <w:t>红</w:t>
      </w:r>
      <w:r w:rsidRPr="00547D47">
        <w:rPr>
          <w:rFonts w:ascii="宋体" w:hAnsi="宋体"/>
          <w:b/>
          <w:sz w:val="18"/>
          <w:szCs w:val="15"/>
        </w:rPr>
        <w:t>外传感：</w:t>
      </w:r>
      <w:r w:rsidRPr="00F53210">
        <w:rPr>
          <w:rFonts w:ascii="宋体" w:hAnsi="宋体" w:hint="eastAsia"/>
          <w:sz w:val="18"/>
          <w:szCs w:val="15"/>
        </w:rPr>
        <w:t>设备采用</w:t>
      </w:r>
      <w:r w:rsidRPr="00F53210">
        <w:rPr>
          <w:rFonts w:ascii="宋体" w:hAnsi="宋体"/>
          <w:sz w:val="18"/>
          <w:szCs w:val="15"/>
        </w:rPr>
        <w:t>4</w:t>
      </w:r>
      <w:r w:rsidRPr="00F53210">
        <w:rPr>
          <w:rFonts w:ascii="宋体" w:hAnsi="宋体" w:hint="eastAsia"/>
          <w:sz w:val="18"/>
          <w:szCs w:val="15"/>
        </w:rPr>
        <w:t>对红外检测传感器，采用防尾随控制技术，授权人员才能通过，未经授权人员尾随或</w:t>
      </w:r>
      <w:r w:rsidRPr="00F53210">
        <w:rPr>
          <w:rFonts w:ascii="宋体" w:hAnsi="宋体"/>
          <w:sz w:val="18"/>
          <w:szCs w:val="15"/>
        </w:rPr>
        <w:t>反向</w:t>
      </w:r>
      <w:r w:rsidRPr="00F53210">
        <w:rPr>
          <w:rFonts w:ascii="宋体" w:hAnsi="宋体" w:hint="eastAsia"/>
          <w:sz w:val="18"/>
          <w:szCs w:val="15"/>
        </w:rPr>
        <w:t>闯入触发</w:t>
      </w:r>
      <w:r w:rsidRPr="00F53210">
        <w:rPr>
          <w:rFonts w:ascii="宋体" w:hAnsi="宋体"/>
          <w:sz w:val="18"/>
          <w:szCs w:val="15"/>
        </w:rPr>
        <w:t>红外</w:t>
      </w:r>
      <w:r w:rsidRPr="00F53210">
        <w:rPr>
          <w:rFonts w:ascii="宋体" w:hAnsi="宋体" w:hint="eastAsia"/>
          <w:sz w:val="18"/>
          <w:szCs w:val="15"/>
        </w:rPr>
        <w:t>时会联动声光报警；并</w:t>
      </w:r>
      <w:r w:rsidRPr="00F53210">
        <w:rPr>
          <w:rFonts w:ascii="宋体" w:hAnsi="宋体"/>
          <w:sz w:val="18"/>
          <w:szCs w:val="15"/>
        </w:rPr>
        <w:t>能在</w:t>
      </w:r>
      <w:r w:rsidRPr="00F53210">
        <w:rPr>
          <w:rFonts w:ascii="宋体" w:hAnsi="宋体" w:hint="eastAsia"/>
          <w:sz w:val="18"/>
          <w:szCs w:val="15"/>
        </w:rPr>
        <w:t>阴天、</w:t>
      </w:r>
      <w:r w:rsidRPr="00F53210">
        <w:rPr>
          <w:rFonts w:ascii="宋体" w:hAnsi="宋体"/>
          <w:sz w:val="18"/>
          <w:szCs w:val="15"/>
        </w:rPr>
        <w:t>晴天、白天、黑夜等环境下</w:t>
      </w:r>
      <w:r w:rsidRPr="00F53210">
        <w:rPr>
          <w:rFonts w:ascii="宋体" w:hAnsi="宋体" w:hint="eastAsia"/>
          <w:sz w:val="18"/>
          <w:szCs w:val="15"/>
        </w:rPr>
        <w:t>稳定</w:t>
      </w:r>
      <w:r w:rsidRPr="00F53210">
        <w:rPr>
          <w:rFonts w:ascii="宋体" w:hAnsi="宋体"/>
          <w:sz w:val="18"/>
          <w:szCs w:val="15"/>
        </w:rPr>
        <w:t>运行</w:t>
      </w:r>
      <w:r w:rsidRPr="00F53210">
        <w:rPr>
          <w:rFonts w:ascii="宋体" w:hAnsi="宋体" w:hint="eastAsia"/>
          <w:sz w:val="18"/>
          <w:szCs w:val="15"/>
        </w:rPr>
        <w:t>，</w:t>
      </w:r>
      <w:r w:rsidRPr="00F53210">
        <w:rPr>
          <w:rFonts w:ascii="宋体" w:hAnsi="宋体"/>
          <w:sz w:val="18"/>
          <w:szCs w:val="15"/>
        </w:rPr>
        <w:t>不</w:t>
      </w:r>
      <w:r w:rsidRPr="00F53210">
        <w:rPr>
          <w:rFonts w:ascii="宋体" w:hAnsi="宋体" w:hint="eastAsia"/>
          <w:sz w:val="18"/>
          <w:szCs w:val="15"/>
        </w:rPr>
        <w:t>产生</w:t>
      </w:r>
      <w:r>
        <w:rPr>
          <w:rFonts w:ascii="宋体" w:hAnsi="宋体"/>
          <w:sz w:val="18"/>
          <w:szCs w:val="15"/>
        </w:rPr>
        <w:t>误报</w:t>
      </w:r>
    </w:p>
    <w:p w:rsidR="001A0C72" w:rsidRPr="001A0C72" w:rsidRDefault="001A0C72" w:rsidP="001A0C72">
      <w:pPr>
        <w:pStyle w:val="a7"/>
        <w:numPr>
          <w:ilvl w:val="0"/>
          <w:numId w:val="6"/>
        </w:numPr>
        <w:ind w:firstLineChars="0"/>
        <w:jc w:val="left"/>
        <w:rPr>
          <w:rFonts w:ascii="宋体" w:hAnsi="宋体"/>
          <w:sz w:val="18"/>
          <w:szCs w:val="15"/>
        </w:rPr>
      </w:pPr>
      <w:r>
        <w:rPr>
          <w:rFonts w:ascii="宋体" w:hAnsi="宋体" w:hint="eastAsia"/>
          <w:b/>
          <w:sz w:val="18"/>
          <w:szCs w:val="15"/>
        </w:rPr>
        <w:t>红外</w:t>
      </w:r>
      <w:r w:rsidRPr="001A0C72">
        <w:rPr>
          <w:rFonts w:ascii="宋体" w:hAnsi="宋体"/>
          <w:b/>
          <w:sz w:val="18"/>
          <w:szCs w:val="15"/>
        </w:rPr>
        <w:t>防夹：</w:t>
      </w:r>
      <w:r>
        <w:rPr>
          <w:rFonts w:ascii="宋体" w:hAnsi="宋体" w:hint="eastAsia"/>
          <w:sz w:val="18"/>
          <w:szCs w:val="15"/>
        </w:rPr>
        <w:t>设备具备红外防夹</w:t>
      </w:r>
      <w:r w:rsidRPr="001A0C72">
        <w:rPr>
          <w:rFonts w:ascii="宋体" w:hAnsi="宋体" w:hint="eastAsia"/>
          <w:sz w:val="18"/>
          <w:szCs w:val="15"/>
        </w:rPr>
        <w:t>功能，</w:t>
      </w:r>
      <w:proofErr w:type="gramStart"/>
      <w:r w:rsidRPr="001A0C72">
        <w:rPr>
          <w:rFonts w:ascii="宋体" w:hAnsi="宋体" w:hint="eastAsia"/>
          <w:sz w:val="18"/>
          <w:szCs w:val="15"/>
        </w:rPr>
        <w:t>在门翼复位</w:t>
      </w:r>
      <w:proofErr w:type="gramEnd"/>
      <w:r w:rsidRPr="001A0C72">
        <w:rPr>
          <w:rFonts w:ascii="宋体" w:hAnsi="宋体" w:hint="eastAsia"/>
          <w:sz w:val="18"/>
          <w:szCs w:val="15"/>
        </w:rPr>
        <w:t>的过程中</w:t>
      </w:r>
      <w:r>
        <w:rPr>
          <w:rFonts w:ascii="宋体" w:hAnsi="宋体" w:hint="eastAsia"/>
          <w:sz w:val="18"/>
          <w:szCs w:val="15"/>
        </w:rPr>
        <w:t>检测到红外触发时</w:t>
      </w:r>
      <w:r w:rsidRPr="001A0C72">
        <w:rPr>
          <w:rFonts w:ascii="宋体" w:hAnsi="宋体" w:hint="eastAsia"/>
          <w:sz w:val="18"/>
          <w:szCs w:val="15"/>
        </w:rPr>
        <w:t>电机自动停止工作,防止人员受伤；</w:t>
      </w:r>
    </w:p>
    <w:p w:rsidR="001278B7" w:rsidRPr="002271AB" w:rsidRDefault="001278B7" w:rsidP="001278B7">
      <w:pPr>
        <w:pStyle w:val="a7"/>
        <w:widowControl/>
        <w:numPr>
          <w:ilvl w:val="0"/>
          <w:numId w:val="6"/>
        </w:numPr>
        <w:ind w:firstLineChars="0"/>
        <w:rPr>
          <w:kern w:val="0"/>
          <w:sz w:val="18"/>
          <w:szCs w:val="18"/>
        </w:rPr>
      </w:pPr>
      <w:r>
        <w:rPr>
          <w:rFonts w:ascii="宋体" w:hAnsi="宋体" w:hint="eastAsia"/>
          <w:b/>
          <w:sz w:val="18"/>
          <w:szCs w:val="15"/>
        </w:rPr>
        <w:t>红</w:t>
      </w:r>
      <w:r>
        <w:rPr>
          <w:rFonts w:ascii="宋体" w:hAnsi="宋体"/>
          <w:b/>
          <w:sz w:val="18"/>
          <w:szCs w:val="15"/>
        </w:rPr>
        <w:t>外屏蔽</w:t>
      </w:r>
      <w:r w:rsidR="0042402A">
        <w:rPr>
          <w:rFonts w:ascii="宋体" w:hAnsi="宋体" w:hint="eastAsia"/>
          <w:b/>
          <w:sz w:val="18"/>
          <w:szCs w:val="15"/>
        </w:rPr>
        <w:t>（配置权限板后支持）</w:t>
      </w:r>
      <w:r>
        <w:rPr>
          <w:rFonts w:ascii="宋体" w:hAnsi="宋体" w:hint="eastAsia"/>
          <w:b/>
          <w:sz w:val="18"/>
          <w:szCs w:val="15"/>
        </w:rPr>
        <w:t>：</w:t>
      </w:r>
      <w:r w:rsidRPr="005A392B">
        <w:rPr>
          <w:rFonts w:ascii="宋体" w:hAnsi="宋体" w:hint="eastAsia"/>
          <w:sz w:val="18"/>
          <w:szCs w:val="15"/>
        </w:rPr>
        <w:t>若</w:t>
      </w:r>
      <w:r w:rsidRPr="005A392B">
        <w:rPr>
          <w:rFonts w:ascii="宋体" w:hAnsi="宋体"/>
          <w:sz w:val="18"/>
          <w:szCs w:val="15"/>
        </w:rPr>
        <w:t>通道内红外对射有损坏，可通过屏蔽已损坏的红外对射，让通道暂时恢复使用</w:t>
      </w:r>
    </w:p>
    <w:p w:rsidR="001278B7" w:rsidRPr="00DA7E78" w:rsidRDefault="001278B7" w:rsidP="0042402A">
      <w:pPr>
        <w:pStyle w:val="a7"/>
        <w:widowControl/>
        <w:numPr>
          <w:ilvl w:val="0"/>
          <w:numId w:val="6"/>
        </w:numPr>
        <w:ind w:firstLineChars="0"/>
        <w:rPr>
          <w:b/>
          <w:kern w:val="0"/>
          <w:sz w:val="18"/>
          <w:szCs w:val="18"/>
        </w:rPr>
      </w:pPr>
      <w:r w:rsidRPr="00DA7E78">
        <w:rPr>
          <w:rFonts w:hint="eastAsia"/>
          <w:b/>
          <w:kern w:val="0"/>
          <w:sz w:val="18"/>
          <w:szCs w:val="18"/>
        </w:rPr>
        <w:t>自定义</w:t>
      </w:r>
      <w:r w:rsidRPr="00DA7E78">
        <w:rPr>
          <w:b/>
          <w:kern w:val="0"/>
          <w:sz w:val="18"/>
          <w:szCs w:val="18"/>
        </w:rPr>
        <w:t>关门防夹</w:t>
      </w:r>
      <w:r w:rsidR="0042402A" w:rsidRPr="0042402A">
        <w:rPr>
          <w:rFonts w:hint="eastAsia"/>
          <w:b/>
          <w:kern w:val="0"/>
          <w:sz w:val="18"/>
          <w:szCs w:val="18"/>
        </w:rPr>
        <w:t>（配置权限板后支持）</w:t>
      </w:r>
      <w:r>
        <w:rPr>
          <w:rFonts w:hint="eastAsia"/>
          <w:b/>
          <w:kern w:val="0"/>
          <w:sz w:val="18"/>
          <w:szCs w:val="18"/>
        </w:rPr>
        <w:t>：</w:t>
      </w:r>
      <w:r w:rsidRPr="005A392B">
        <w:rPr>
          <w:rFonts w:hint="eastAsia"/>
          <w:kern w:val="0"/>
          <w:sz w:val="18"/>
          <w:szCs w:val="18"/>
        </w:rPr>
        <w:t>可</w:t>
      </w:r>
      <w:r w:rsidRPr="005A392B">
        <w:rPr>
          <w:kern w:val="0"/>
          <w:sz w:val="18"/>
          <w:szCs w:val="18"/>
        </w:rPr>
        <w:t>自定义人员通过哪</w:t>
      </w:r>
      <w:r w:rsidRPr="005A392B">
        <w:rPr>
          <w:rFonts w:hint="eastAsia"/>
          <w:kern w:val="0"/>
          <w:sz w:val="18"/>
          <w:szCs w:val="18"/>
        </w:rPr>
        <w:t>一</w:t>
      </w:r>
      <w:r w:rsidRPr="005A392B">
        <w:rPr>
          <w:kern w:val="0"/>
          <w:sz w:val="18"/>
          <w:szCs w:val="18"/>
        </w:rPr>
        <w:t>颗红外后</w:t>
      </w:r>
      <w:r w:rsidRPr="005A392B">
        <w:rPr>
          <w:rFonts w:hint="eastAsia"/>
          <w:kern w:val="0"/>
          <w:sz w:val="18"/>
          <w:szCs w:val="18"/>
        </w:rPr>
        <w:t>取</w:t>
      </w:r>
      <w:r w:rsidRPr="005A392B">
        <w:rPr>
          <w:kern w:val="0"/>
          <w:sz w:val="18"/>
          <w:szCs w:val="18"/>
        </w:rPr>
        <w:t>关闭闸门，默认是通过最后</w:t>
      </w:r>
      <w:r w:rsidRPr="005A392B">
        <w:rPr>
          <w:rFonts w:hint="eastAsia"/>
          <w:kern w:val="0"/>
          <w:sz w:val="18"/>
          <w:szCs w:val="18"/>
        </w:rPr>
        <w:t>一</w:t>
      </w:r>
      <w:r w:rsidRPr="005A392B">
        <w:rPr>
          <w:kern w:val="0"/>
          <w:sz w:val="18"/>
          <w:szCs w:val="18"/>
        </w:rPr>
        <w:t>颗红外，降低尾随的可能性</w:t>
      </w:r>
    </w:p>
    <w:p w:rsidR="001278B7" w:rsidRDefault="001278B7" w:rsidP="001278B7">
      <w:pPr>
        <w:pStyle w:val="a7"/>
        <w:numPr>
          <w:ilvl w:val="0"/>
          <w:numId w:val="4"/>
        </w:numPr>
        <w:ind w:firstLineChars="0"/>
        <w:jc w:val="left"/>
        <w:rPr>
          <w:rFonts w:ascii="宋体" w:hAnsi="宋体"/>
          <w:sz w:val="18"/>
          <w:szCs w:val="15"/>
        </w:rPr>
      </w:pPr>
      <w:r w:rsidRPr="00547D47">
        <w:rPr>
          <w:rFonts w:ascii="宋体" w:hAnsi="宋体" w:hint="eastAsia"/>
          <w:b/>
          <w:sz w:val="18"/>
          <w:szCs w:val="15"/>
        </w:rPr>
        <w:t>人</w:t>
      </w:r>
      <w:r w:rsidRPr="00547D47">
        <w:rPr>
          <w:rFonts w:ascii="宋体" w:hAnsi="宋体"/>
          <w:b/>
          <w:sz w:val="18"/>
          <w:szCs w:val="15"/>
        </w:rPr>
        <w:t>数统计：</w:t>
      </w:r>
      <w:r w:rsidRPr="00701565">
        <w:rPr>
          <w:rFonts w:ascii="宋体" w:hAnsi="宋体" w:hint="eastAsia"/>
          <w:sz w:val="18"/>
          <w:szCs w:val="15"/>
        </w:rPr>
        <w:t>设备支持人数统计功能</w:t>
      </w:r>
      <w:r>
        <w:rPr>
          <w:rFonts w:ascii="宋体" w:hAnsi="宋体" w:hint="eastAsia"/>
          <w:sz w:val="18"/>
          <w:szCs w:val="15"/>
        </w:rPr>
        <w:t>配置</w:t>
      </w:r>
      <w:r w:rsidRPr="00701565">
        <w:rPr>
          <w:rFonts w:ascii="宋体" w:hAnsi="宋体" w:hint="eastAsia"/>
          <w:sz w:val="18"/>
          <w:szCs w:val="15"/>
        </w:rPr>
        <w:t>，可</w:t>
      </w:r>
      <w:r>
        <w:rPr>
          <w:rFonts w:ascii="宋体" w:hAnsi="宋体" w:hint="eastAsia"/>
          <w:sz w:val="18"/>
          <w:szCs w:val="15"/>
        </w:rPr>
        <w:t>实时</w:t>
      </w:r>
      <w:r>
        <w:rPr>
          <w:rFonts w:ascii="宋体" w:hAnsi="宋体"/>
          <w:sz w:val="18"/>
          <w:szCs w:val="15"/>
        </w:rPr>
        <w:t>获取设备进出方向总人数</w:t>
      </w:r>
      <w:r>
        <w:rPr>
          <w:rFonts w:ascii="宋体" w:hAnsi="宋体" w:hint="eastAsia"/>
          <w:sz w:val="18"/>
          <w:szCs w:val="15"/>
        </w:rPr>
        <w:t>；</w:t>
      </w:r>
    </w:p>
    <w:p w:rsidR="001278B7" w:rsidRPr="00E7580E" w:rsidRDefault="001278B7" w:rsidP="001278B7">
      <w:pPr>
        <w:rPr>
          <w:rFonts w:ascii="宋体" w:hAnsi="宋体"/>
          <w:b/>
          <w:sz w:val="18"/>
          <w:szCs w:val="18"/>
          <w:highlight w:val="yellow"/>
        </w:rPr>
      </w:pPr>
      <w:r w:rsidRPr="00E7580E">
        <w:rPr>
          <w:rFonts w:ascii="宋体" w:hAnsi="宋体" w:hint="eastAsia"/>
          <w:b/>
          <w:sz w:val="18"/>
          <w:szCs w:val="18"/>
          <w:highlight w:val="yellow"/>
        </w:rPr>
        <w:t>互动控制</w:t>
      </w:r>
    </w:p>
    <w:p w:rsidR="001278B7" w:rsidRPr="00491E90" w:rsidRDefault="001278B7" w:rsidP="001278B7">
      <w:pPr>
        <w:pStyle w:val="a7"/>
        <w:numPr>
          <w:ilvl w:val="0"/>
          <w:numId w:val="6"/>
        </w:numPr>
        <w:ind w:firstLineChars="0"/>
        <w:rPr>
          <w:rFonts w:ascii="宋体" w:hAnsi="宋体"/>
          <w:color w:val="000000" w:themeColor="text1"/>
          <w:sz w:val="18"/>
          <w:szCs w:val="15"/>
        </w:rPr>
      </w:pPr>
      <w:r w:rsidRPr="00470F80">
        <w:rPr>
          <w:rFonts w:ascii="宋体" w:hAnsi="宋体" w:hint="eastAsia"/>
          <w:b/>
          <w:color w:val="000000" w:themeColor="text1"/>
          <w:sz w:val="18"/>
          <w:szCs w:val="15"/>
        </w:rPr>
        <w:t>人</w:t>
      </w:r>
      <w:r w:rsidRPr="00470F80">
        <w:rPr>
          <w:rFonts w:ascii="宋体" w:hAnsi="宋体"/>
          <w:b/>
          <w:color w:val="000000" w:themeColor="text1"/>
          <w:sz w:val="18"/>
          <w:szCs w:val="15"/>
        </w:rPr>
        <w:t>机互动：</w:t>
      </w:r>
    </w:p>
    <w:p w:rsidR="00802EE5" w:rsidRPr="00802EE5" w:rsidRDefault="00802EE5" w:rsidP="00802EE5">
      <w:pPr>
        <w:pStyle w:val="a7"/>
        <w:numPr>
          <w:ilvl w:val="0"/>
          <w:numId w:val="13"/>
        </w:numPr>
        <w:ind w:firstLineChars="0"/>
        <w:rPr>
          <w:rFonts w:ascii="宋体" w:hAnsi="宋体"/>
          <w:sz w:val="18"/>
          <w:szCs w:val="15"/>
        </w:rPr>
      </w:pPr>
      <w:r w:rsidRPr="00802EE5">
        <w:rPr>
          <w:rFonts w:ascii="宋体" w:hAnsi="宋体" w:hint="eastAsia"/>
          <w:sz w:val="18"/>
          <w:szCs w:val="15"/>
        </w:rPr>
        <w:t>认证或自由通行状态下：通行认证指示灯默认</w:t>
      </w:r>
      <w:r w:rsidR="00540A46">
        <w:rPr>
          <w:rFonts w:ascii="宋体" w:hAnsi="宋体" w:hint="eastAsia"/>
          <w:sz w:val="18"/>
          <w:szCs w:val="15"/>
        </w:rPr>
        <w:t>绿</w:t>
      </w:r>
      <w:r w:rsidRPr="00802EE5">
        <w:rPr>
          <w:rFonts w:ascii="宋体" w:hAnsi="宋体" w:hint="eastAsia"/>
          <w:sz w:val="18"/>
          <w:szCs w:val="15"/>
        </w:rPr>
        <w:t>色常亮，认证通过后认证指示灯</w:t>
      </w:r>
      <w:r w:rsidR="00540A46">
        <w:rPr>
          <w:rFonts w:ascii="宋体" w:hAnsi="宋体" w:hint="eastAsia"/>
          <w:sz w:val="18"/>
          <w:szCs w:val="15"/>
        </w:rPr>
        <w:t>绿</w:t>
      </w:r>
      <w:r w:rsidRPr="00802EE5">
        <w:rPr>
          <w:rFonts w:ascii="宋体" w:hAnsi="宋体" w:hint="eastAsia"/>
          <w:sz w:val="18"/>
          <w:szCs w:val="15"/>
        </w:rPr>
        <w:t>灯闪烁</w:t>
      </w:r>
      <w:proofErr w:type="gramStart"/>
      <w:r w:rsidRPr="00802EE5">
        <w:rPr>
          <w:rFonts w:ascii="宋体" w:hAnsi="宋体" w:hint="eastAsia"/>
          <w:sz w:val="18"/>
          <w:szCs w:val="15"/>
        </w:rPr>
        <w:t>直至门翼关闭</w:t>
      </w:r>
      <w:proofErr w:type="gramEnd"/>
      <w:r w:rsidRPr="00802EE5">
        <w:rPr>
          <w:rFonts w:ascii="宋体" w:hAnsi="宋体" w:hint="eastAsia"/>
          <w:sz w:val="18"/>
          <w:szCs w:val="15"/>
        </w:rPr>
        <w:t>，对向红灯常亮，认证不通过亮红灯并闪烁。</w:t>
      </w:r>
    </w:p>
    <w:p w:rsidR="00802EE5" w:rsidRPr="00802EE5" w:rsidRDefault="00802EE5" w:rsidP="00802EE5">
      <w:pPr>
        <w:pStyle w:val="a7"/>
        <w:numPr>
          <w:ilvl w:val="0"/>
          <w:numId w:val="13"/>
        </w:numPr>
        <w:ind w:firstLineChars="0"/>
        <w:rPr>
          <w:rFonts w:ascii="宋体" w:hAnsi="宋体"/>
          <w:sz w:val="18"/>
          <w:szCs w:val="15"/>
        </w:rPr>
      </w:pPr>
      <w:r w:rsidRPr="00802EE5">
        <w:rPr>
          <w:rFonts w:ascii="宋体" w:hAnsi="宋体" w:hint="eastAsia"/>
          <w:sz w:val="18"/>
          <w:szCs w:val="15"/>
        </w:rPr>
        <w:t>禁止通行状态下：通行认证指示灯默认红色常亮</w:t>
      </w:r>
    </w:p>
    <w:p w:rsidR="001278B7" w:rsidRDefault="001278B7" w:rsidP="001278B7">
      <w:pPr>
        <w:pStyle w:val="a7"/>
        <w:numPr>
          <w:ilvl w:val="0"/>
          <w:numId w:val="6"/>
        </w:numPr>
        <w:ind w:firstLineChars="0"/>
        <w:rPr>
          <w:rFonts w:ascii="宋体" w:hAnsi="宋体"/>
          <w:color w:val="000000" w:themeColor="text1"/>
          <w:sz w:val="18"/>
          <w:szCs w:val="15"/>
        </w:rPr>
      </w:pPr>
      <w:proofErr w:type="gramStart"/>
      <w:r w:rsidRPr="00470F80">
        <w:rPr>
          <w:rFonts w:ascii="宋体" w:hAnsi="宋体" w:hint="eastAsia"/>
          <w:b/>
          <w:color w:val="000000" w:themeColor="text1"/>
          <w:sz w:val="18"/>
          <w:szCs w:val="15"/>
        </w:rPr>
        <w:t>灯</w:t>
      </w:r>
      <w:r w:rsidRPr="00470F80">
        <w:rPr>
          <w:rFonts w:ascii="宋体" w:hAnsi="宋体"/>
          <w:b/>
          <w:color w:val="000000" w:themeColor="text1"/>
          <w:sz w:val="18"/>
          <w:szCs w:val="15"/>
        </w:rPr>
        <w:t>效显示</w:t>
      </w:r>
      <w:proofErr w:type="gramEnd"/>
      <w:r w:rsidRPr="00470F80">
        <w:rPr>
          <w:rFonts w:ascii="宋体" w:hAnsi="宋体"/>
          <w:b/>
          <w:color w:val="000000" w:themeColor="text1"/>
          <w:sz w:val="18"/>
          <w:szCs w:val="15"/>
        </w:rPr>
        <w:t>：</w:t>
      </w:r>
      <w:r w:rsidRPr="00BC2337">
        <w:rPr>
          <w:rFonts w:ascii="宋体" w:hAnsi="宋体" w:hint="eastAsia"/>
          <w:color w:val="000000" w:themeColor="text1"/>
          <w:sz w:val="18"/>
          <w:szCs w:val="15"/>
        </w:rPr>
        <w:t>指示灯亮度</w:t>
      </w:r>
      <w:r w:rsidRPr="00470F80">
        <w:rPr>
          <w:rFonts w:ascii="宋体" w:hAnsi="宋体" w:hint="eastAsia"/>
          <w:color w:val="000000" w:themeColor="text1"/>
          <w:sz w:val="18"/>
          <w:szCs w:val="15"/>
        </w:rPr>
        <w:t>可以自定义调节，符合</w:t>
      </w:r>
      <w:r w:rsidR="000607BF">
        <w:rPr>
          <w:rFonts w:ascii="宋体" w:hAnsi="宋体" w:hint="eastAsia"/>
          <w:color w:val="000000" w:themeColor="text1"/>
          <w:sz w:val="18"/>
          <w:szCs w:val="15"/>
        </w:rPr>
        <w:t>环境要求；</w:t>
      </w:r>
    </w:p>
    <w:p w:rsidR="005859D6" w:rsidRPr="00C36F79" w:rsidRDefault="005859D6" w:rsidP="005859D6">
      <w:pPr>
        <w:pStyle w:val="a7"/>
        <w:numPr>
          <w:ilvl w:val="0"/>
          <w:numId w:val="6"/>
        </w:numPr>
        <w:spacing w:line="276" w:lineRule="auto"/>
        <w:ind w:firstLineChars="0"/>
        <w:rPr>
          <w:rFonts w:ascii="宋体" w:hAnsi="宋体"/>
          <w:sz w:val="18"/>
          <w:szCs w:val="18"/>
        </w:rPr>
      </w:pPr>
      <w:r w:rsidRPr="00C36F79">
        <w:rPr>
          <w:rFonts w:ascii="宋体" w:hAnsi="宋体" w:hint="eastAsia"/>
          <w:b/>
          <w:sz w:val="18"/>
          <w:szCs w:val="18"/>
        </w:rPr>
        <w:t>语音</w:t>
      </w:r>
      <w:r w:rsidRPr="00C36F79">
        <w:rPr>
          <w:rFonts w:ascii="宋体" w:hAnsi="宋体"/>
          <w:b/>
          <w:sz w:val="18"/>
          <w:szCs w:val="18"/>
        </w:rPr>
        <w:t>控制</w:t>
      </w:r>
      <w:r w:rsidRPr="00C36F79">
        <w:rPr>
          <w:rFonts w:ascii="宋体" w:hAnsi="宋体" w:hint="eastAsia"/>
          <w:b/>
          <w:sz w:val="18"/>
          <w:szCs w:val="18"/>
        </w:rPr>
        <w:t>：</w:t>
      </w:r>
      <w:proofErr w:type="gramStart"/>
      <w:r>
        <w:rPr>
          <w:rFonts w:ascii="宋体" w:hAnsi="宋体" w:hint="eastAsia"/>
          <w:sz w:val="18"/>
          <w:szCs w:val="18"/>
        </w:rPr>
        <w:t>标配仅播报</w:t>
      </w:r>
      <w:proofErr w:type="gramEnd"/>
      <w:r>
        <w:rPr>
          <w:rFonts w:ascii="宋体" w:hAnsi="宋体" w:hint="eastAsia"/>
          <w:sz w:val="18"/>
          <w:szCs w:val="18"/>
        </w:rPr>
        <w:t>固定声音；配置权限板时具备</w:t>
      </w:r>
      <w:r w:rsidRPr="00C36F79">
        <w:rPr>
          <w:rFonts w:ascii="宋体" w:hAnsi="宋体" w:hint="eastAsia"/>
          <w:sz w:val="18"/>
          <w:szCs w:val="18"/>
        </w:rPr>
        <w:t>文字转语音（T</w:t>
      </w:r>
      <w:r w:rsidRPr="00C36F79">
        <w:rPr>
          <w:rFonts w:ascii="宋体" w:hAnsi="宋体"/>
          <w:sz w:val="18"/>
          <w:szCs w:val="18"/>
        </w:rPr>
        <w:t>TS</w:t>
      </w:r>
      <w:r w:rsidRPr="00C36F79">
        <w:rPr>
          <w:rFonts w:ascii="宋体" w:hAnsi="宋体" w:hint="eastAsia"/>
          <w:sz w:val="18"/>
          <w:szCs w:val="18"/>
        </w:rPr>
        <w:t>）和语音合成技术</w:t>
      </w:r>
      <w:r>
        <w:rPr>
          <w:rFonts w:ascii="宋体" w:hAnsi="宋体" w:hint="eastAsia"/>
          <w:sz w:val="18"/>
          <w:szCs w:val="18"/>
        </w:rPr>
        <w:t>；</w:t>
      </w:r>
    </w:p>
    <w:p w:rsidR="005859D6" w:rsidRPr="005859D6" w:rsidRDefault="005859D6" w:rsidP="005859D6">
      <w:pPr>
        <w:pStyle w:val="a7"/>
        <w:numPr>
          <w:ilvl w:val="0"/>
          <w:numId w:val="14"/>
        </w:numPr>
        <w:ind w:firstLineChars="0"/>
        <w:rPr>
          <w:b/>
        </w:rPr>
      </w:pPr>
      <w:r w:rsidRPr="00E97858">
        <w:rPr>
          <w:rFonts w:hint="eastAsia"/>
          <w:b/>
        </w:rPr>
        <w:t>防涝水高度：</w:t>
      </w:r>
      <w:r w:rsidRPr="00E97858">
        <w:rPr>
          <w:rFonts w:ascii="宋体" w:hAnsi="宋体" w:hint="eastAsia"/>
          <w:sz w:val="18"/>
          <w:szCs w:val="18"/>
        </w:rPr>
        <w:t>不小于</w:t>
      </w:r>
      <w:r>
        <w:rPr>
          <w:rFonts w:ascii="宋体" w:hAnsi="宋体"/>
          <w:sz w:val="18"/>
          <w:szCs w:val="18"/>
        </w:rPr>
        <w:t>8</w:t>
      </w:r>
      <w:r w:rsidR="007A122C">
        <w:rPr>
          <w:rFonts w:ascii="宋体" w:hAnsi="宋体"/>
          <w:sz w:val="18"/>
          <w:szCs w:val="18"/>
        </w:rPr>
        <w:t>6</w:t>
      </w:r>
      <w:r>
        <w:rPr>
          <w:rFonts w:ascii="宋体" w:hAnsi="宋体"/>
          <w:sz w:val="18"/>
          <w:szCs w:val="18"/>
        </w:rPr>
        <w:t>0</w:t>
      </w:r>
      <w:r w:rsidRPr="00E97858">
        <w:rPr>
          <w:rFonts w:ascii="宋体" w:hAnsi="宋体" w:hint="eastAsia"/>
          <w:sz w:val="18"/>
          <w:szCs w:val="18"/>
        </w:rPr>
        <w:t>mm</w:t>
      </w:r>
      <w:r w:rsidRPr="00E97858">
        <w:rPr>
          <w:rFonts w:ascii="宋体" w:hAnsi="宋体"/>
          <w:sz w:val="18"/>
          <w:szCs w:val="18"/>
        </w:rPr>
        <w:t>,</w:t>
      </w:r>
      <w:r w:rsidRPr="00E97858">
        <w:rPr>
          <w:rFonts w:hint="eastAsia"/>
          <w:sz w:val="18"/>
          <w:szCs w:val="18"/>
        </w:rPr>
        <w:t xml:space="preserve"> </w:t>
      </w:r>
      <w:r w:rsidRPr="00E97858">
        <w:rPr>
          <w:rFonts w:hint="eastAsia"/>
          <w:sz w:val="18"/>
          <w:szCs w:val="18"/>
        </w:rPr>
        <w:t>最大程度防止设备在雨季涝水后无法使用的问题；</w:t>
      </w:r>
    </w:p>
    <w:p w:rsidR="00824E79" w:rsidRPr="00AC1676" w:rsidRDefault="00824E79" w:rsidP="00824E79">
      <w:pPr>
        <w:pStyle w:val="a7"/>
        <w:ind w:left="420" w:firstLineChars="0" w:firstLine="0"/>
        <w:jc w:val="left"/>
        <w:rPr>
          <w:rFonts w:ascii="宋体" w:hAnsi="宋体"/>
          <w:sz w:val="18"/>
          <w:szCs w:val="18"/>
        </w:rPr>
      </w:pPr>
    </w:p>
    <w:p w:rsidR="00325FE1" w:rsidRPr="00CA355D" w:rsidRDefault="00325FE1" w:rsidP="00CA355D">
      <w:pPr>
        <w:rPr>
          <w:b/>
          <w:sz w:val="24"/>
          <w:shd w:val="pct10" w:color="auto" w:fill="FFFFFF"/>
        </w:rPr>
      </w:pPr>
      <w:r w:rsidRPr="00CA355D">
        <w:rPr>
          <w:rFonts w:hint="eastAsia"/>
          <w:b/>
          <w:sz w:val="24"/>
          <w:shd w:val="pct10" w:color="auto" w:fill="FFFFFF"/>
        </w:rPr>
        <w:t>技术参数</w:t>
      </w:r>
    </w:p>
    <w:tbl>
      <w:tblPr>
        <w:tblW w:w="6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5337"/>
      </w:tblGrid>
      <w:tr w:rsidR="00325FE1" w:rsidRPr="00AC1676" w:rsidTr="00086312">
        <w:trPr>
          <w:trHeight w:val="16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325FE1" w:rsidRPr="00AC1676" w:rsidRDefault="00325FE1" w:rsidP="00086312">
            <w:pPr>
              <w:widowControl/>
              <w:spacing w:line="280" w:lineRule="exact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AC1676">
              <w:rPr>
                <w:rFonts w:ascii="宋体" w:hAnsi="宋体" w:hint="eastAsia"/>
                <w:sz w:val="18"/>
                <w:szCs w:val="18"/>
              </w:rPr>
              <w:t>型号</w:t>
            </w:r>
          </w:p>
        </w:tc>
        <w:tc>
          <w:tcPr>
            <w:tcW w:w="53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325FE1" w:rsidRPr="00AC1676" w:rsidRDefault="00325FE1" w:rsidP="00412756">
            <w:pPr>
              <w:widowControl/>
              <w:spacing w:line="280" w:lineRule="exact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AC1676">
              <w:rPr>
                <w:rFonts w:ascii="宋体" w:hAnsi="宋体" w:hint="eastAsia"/>
                <w:sz w:val="18"/>
                <w:szCs w:val="18"/>
              </w:rPr>
              <w:t>DS-K3</w:t>
            </w:r>
            <w:r w:rsidR="00773F95">
              <w:rPr>
                <w:rFonts w:ascii="宋体" w:hAnsi="宋体"/>
                <w:sz w:val="18"/>
                <w:szCs w:val="18"/>
              </w:rPr>
              <w:t>B</w:t>
            </w:r>
            <w:r w:rsidR="00412756">
              <w:rPr>
                <w:rFonts w:ascii="宋体" w:hAnsi="宋体"/>
                <w:sz w:val="18"/>
                <w:szCs w:val="18"/>
              </w:rPr>
              <w:t>300</w:t>
            </w:r>
            <w:r w:rsidR="00AC0383">
              <w:rPr>
                <w:rFonts w:ascii="宋体" w:hAnsi="宋体"/>
                <w:sz w:val="18"/>
                <w:szCs w:val="18"/>
              </w:rPr>
              <w:t>L</w:t>
            </w:r>
          </w:p>
        </w:tc>
      </w:tr>
      <w:tr w:rsidR="00325FE1" w:rsidRPr="00AC1676" w:rsidTr="00086312">
        <w:trPr>
          <w:trHeight w:val="16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325FE1" w:rsidRPr="00203059" w:rsidRDefault="00325FE1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供</w:t>
            </w:r>
            <w:r>
              <w:rPr>
                <w:rFonts w:ascii="宋体" w:hAnsi="宋体"/>
                <w:sz w:val="18"/>
                <w:szCs w:val="18"/>
              </w:rPr>
              <w:t>电方式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5FE1" w:rsidRPr="00203059" w:rsidRDefault="002E1A80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76">
              <w:rPr>
                <w:rFonts w:ascii="宋体" w:hAnsi="宋体" w:hint="eastAsia"/>
                <w:sz w:val="18"/>
                <w:szCs w:val="18"/>
              </w:rPr>
              <w:t>AC 200-240 V，50/60 Hz</w:t>
            </w:r>
          </w:p>
        </w:tc>
      </w:tr>
      <w:tr w:rsidR="00325FE1" w:rsidRPr="00AC1676" w:rsidTr="00086312">
        <w:trPr>
          <w:trHeight w:val="16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325FE1" w:rsidRPr="00203059" w:rsidRDefault="00325FE1" w:rsidP="00086312">
            <w:pPr>
              <w:widowControl/>
              <w:spacing w:line="280" w:lineRule="exact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AC1676">
              <w:rPr>
                <w:rFonts w:ascii="宋体" w:hAnsi="宋体" w:hint="eastAsia"/>
                <w:sz w:val="18"/>
                <w:szCs w:val="18"/>
              </w:rPr>
              <w:t>物理接</w:t>
            </w:r>
            <w:r w:rsidRPr="00AC1676">
              <w:rPr>
                <w:rFonts w:ascii="宋体" w:hAnsi="宋体"/>
                <w:sz w:val="18"/>
                <w:szCs w:val="18"/>
              </w:rPr>
              <w:t>口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5FE1" w:rsidRPr="00203059" w:rsidRDefault="00325FE1" w:rsidP="00086312">
            <w:pPr>
              <w:widowControl/>
              <w:spacing w:line="280" w:lineRule="exact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AC1676">
              <w:rPr>
                <w:rFonts w:ascii="宋体" w:hAnsi="宋体"/>
                <w:sz w:val="18"/>
                <w:szCs w:val="18"/>
              </w:rPr>
              <w:t>TCP/IP,I/O,RS232,RS485</w:t>
            </w:r>
            <w:r w:rsidR="008B0097" w:rsidRPr="00AC1676">
              <w:rPr>
                <w:rFonts w:ascii="宋体" w:hAnsi="宋体" w:hint="eastAsia"/>
                <w:sz w:val="18"/>
                <w:szCs w:val="18"/>
              </w:rPr>
              <w:t>（根据选配权限板的情况）</w:t>
            </w:r>
          </w:p>
        </w:tc>
      </w:tr>
      <w:tr w:rsidR="00325FE1" w:rsidRPr="00AC1676" w:rsidTr="00086312">
        <w:trPr>
          <w:trHeight w:val="16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325FE1" w:rsidRPr="00203059" w:rsidRDefault="00325FE1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红</w:t>
            </w:r>
            <w:r>
              <w:rPr>
                <w:rFonts w:ascii="宋体" w:hAnsi="宋体"/>
                <w:sz w:val="18"/>
                <w:szCs w:val="18"/>
              </w:rPr>
              <w:t>外</w:t>
            </w:r>
            <w:r>
              <w:rPr>
                <w:rFonts w:ascii="宋体" w:hAnsi="宋体" w:hint="eastAsia"/>
                <w:sz w:val="18"/>
                <w:szCs w:val="18"/>
              </w:rPr>
              <w:t>对</w:t>
            </w:r>
            <w:r>
              <w:rPr>
                <w:rFonts w:ascii="宋体" w:hAnsi="宋体"/>
                <w:sz w:val="18"/>
                <w:szCs w:val="18"/>
              </w:rPr>
              <w:t>数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5FE1" w:rsidRPr="00AC1676" w:rsidRDefault="00A41334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76">
              <w:rPr>
                <w:rFonts w:ascii="宋体" w:hAnsi="宋体" w:hint="eastAsia"/>
                <w:sz w:val="18"/>
                <w:szCs w:val="18"/>
              </w:rPr>
              <w:t>4</w:t>
            </w:r>
            <w:r w:rsidR="00325FE1" w:rsidRPr="00AC1676">
              <w:rPr>
                <w:rFonts w:ascii="宋体" w:hAnsi="宋体" w:hint="eastAsia"/>
                <w:sz w:val="18"/>
                <w:szCs w:val="18"/>
              </w:rPr>
              <w:t>对</w:t>
            </w:r>
          </w:p>
        </w:tc>
      </w:tr>
      <w:tr w:rsidR="00325FE1" w:rsidRPr="00AC1676" w:rsidTr="00086312">
        <w:trPr>
          <w:trHeight w:val="16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325FE1" w:rsidRPr="00203059" w:rsidRDefault="00325FE1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使用</w:t>
            </w:r>
            <w:r w:rsidRPr="00203059">
              <w:rPr>
                <w:rFonts w:ascii="宋体" w:hAnsi="宋体" w:hint="eastAsia"/>
                <w:sz w:val="18"/>
                <w:szCs w:val="18"/>
              </w:rPr>
              <w:t>环境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5FE1" w:rsidRPr="00AC1676" w:rsidRDefault="00325FE1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76">
              <w:rPr>
                <w:rFonts w:ascii="宋体" w:hAnsi="宋体" w:hint="eastAsia"/>
                <w:sz w:val="18"/>
                <w:szCs w:val="18"/>
              </w:rPr>
              <w:t>室外；室内</w:t>
            </w:r>
          </w:p>
        </w:tc>
      </w:tr>
      <w:tr w:rsidR="00325FE1" w:rsidRPr="00AC1676" w:rsidTr="00086312">
        <w:trPr>
          <w:trHeight w:val="16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325FE1" w:rsidRPr="00AC1676" w:rsidRDefault="00325FE1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03059">
              <w:rPr>
                <w:rFonts w:ascii="宋体" w:hAnsi="宋体" w:hint="eastAsia"/>
                <w:sz w:val="18"/>
                <w:szCs w:val="18"/>
              </w:rPr>
              <w:t>工作温度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5FE1" w:rsidRPr="00AC1676" w:rsidRDefault="00325FE1" w:rsidP="000C12A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03059">
              <w:rPr>
                <w:rFonts w:ascii="宋体" w:hAnsi="宋体" w:hint="eastAsia"/>
                <w:sz w:val="18"/>
                <w:szCs w:val="18"/>
              </w:rPr>
              <w:t>-</w:t>
            </w:r>
            <w:r w:rsidR="000C12A1">
              <w:rPr>
                <w:rFonts w:ascii="宋体" w:hAnsi="宋体"/>
                <w:sz w:val="18"/>
                <w:szCs w:val="18"/>
              </w:rPr>
              <w:t>25</w:t>
            </w:r>
            <w:r w:rsidRPr="00203059">
              <w:rPr>
                <w:rFonts w:ascii="宋体" w:hAnsi="宋体" w:hint="eastAsia"/>
                <w:sz w:val="18"/>
                <w:szCs w:val="18"/>
              </w:rPr>
              <w:t>℃</w:t>
            </w:r>
            <w:r>
              <w:rPr>
                <w:rFonts w:ascii="宋体" w:hAnsi="宋体"/>
                <w:sz w:val="18"/>
                <w:szCs w:val="18"/>
              </w:rPr>
              <w:t>-+</w:t>
            </w:r>
            <w:r w:rsidRPr="00203059">
              <w:rPr>
                <w:rFonts w:ascii="宋体" w:hAnsi="宋体" w:hint="eastAsia"/>
                <w:sz w:val="18"/>
                <w:szCs w:val="18"/>
              </w:rPr>
              <w:t>70℃</w:t>
            </w:r>
          </w:p>
        </w:tc>
      </w:tr>
      <w:tr w:rsidR="00325FE1" w:rsidRPr="00AC1676" w:rsidTr="00086312">
        <w:trPr>
          <w:trHeight w:val="16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325FE1" w:rsidRPr="00AC1676" w:rsidRDefault="00325FE1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03059">
              <w:rPr>
                <w:rFonts w:ascii="宋体" w:hAnsi="宋体" w:hint="eastAsia"/>
                <w:sz w:val="18"/>
                <w:szCs w:val="18"/>
              </w:rPr>
              <w:t>工作湿度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5FE1" w:rsidRPr="00AC1676" w:rsidRDefault="00325FE1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 w:rsidRPr="00203059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%</w:t>
            </w:r>
            <w:r w:rsidRPr="00203059">
              <w:rPr>
                <w:rFonts w:ascii="宋体" w:hAnsi="宋体" w:hint="eastAsia"/>
                <w:sz w:val="18"/>
                <w:szCs w:val="18"/>
              </w:rPr>
              <w:t>至95%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不</w:t>
            </w:r>
            <w:proofErr w:type="gramEnd"/>
            <w:r>
              <w:rPr>
                <w:rFonts w:ascii="宋体" w:hAnsi="宋体"/>
                <w:sz w:val="18"/>
                <w:szCs w:val="18"/>
              </w:rPr>
              <w:t>凝聚成水滴）</w:t>
            </w:r>
          </w:p>
        </w:tc>
      </w:tr>
      <w:tr w:rsidR="00325FE1" w:rsidRPr="00AC1676" w:rsidTr="00086312">
        <w:trPr>
          <w:trHeight w:val="16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325FE1" w:rsidRPr="00203059" w:rsidRDefault="00325FE1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通行速率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5FE1" w:rsidRPr="00AC1676" w:rsidRDefault="00325FE1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03059">
              <w:rPr>
                <w:rFonts w:ascii="宋体" w:hAnsi="宋体"/>
                <w:sz w:val="18"/>
                <w:szCs w:val="18"/>
              </w:rPr>
              <w:t>20-60</w:t>
            </w:r>
            <w:r w:rsidRPr="00203059">
              <w:rPr>
                <w:rFonts w:ascii="宋体" w:hAnsi="宋体" w:hint="eastAsia"/>
                <w:sz w:val="18"/>
                <w:szCs w:val="18"/>
              </w:rPr>
              <w:t>人</w:t>
            </w:r>
            <w:r w:rsidRPr="00203059">
              <w:rPr>
                <w:rFonts w:ascii="宋体" w:hAnsi="宋体"/>
                <w:sz w:val="18"/>
                <w:szCs w:val="18"/>
              </w:rPr>
              <w:t>/</w:t>
            </w:r>
            <w:r w:rsidRPr="00203059">
              <w:rPr>
                <w:rFonts w:ascii="宋体" w:hAnsi="宋体" w:hint="eastAsia"/>
                <w:sz w:val="18"/>
                <w:szCs w:val="18"/>
              </w:rPr>
              <w:t>分</w:t>
            </w:r>
            <w:r w:rsidRPr="00AC1676">
              <w:rPr>
                <w:rFonts w:ascii="宋体" w:hAnsi="宋体" w:hint="eastAsia"/>
                <w:sz w:val="18"/>
                <w:szCs w:val="18"/>
              </w:rPr>
              <w:t>钟</w:t>
            </w:r>
          </w:p>
          <w:p w:rsidR="00325FE1" w:rsidRPr="00AC1676" w:rsidRDefault="00325FE1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C1676">
              <w:rPr>
                <w:rFonts w:ascii="宋体" w:hAnsi="宋体" w:hint="eastAsia"/>
                <w:sz w:val="18"/>
                <w:szCs w:val="18"/>
              </w:rPr>
              <w:t>实际通行速率受人员情况和通行模式影响</w:t>
            </w:r>
          </w:p>
        </w:tc>
      </w:tr>
      <w:tr w:rsidR="00325FE1" w:rsidRPr="00B339F2" w:rsidTr="00086312">
        <w:trPr>
          <w:trHeight w:val="16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325FE1" w:rsidRPr="00203059" w:rsidRDefault="00325FE1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箱</w:t>
            </w:r>
            <w:r>
              <w:rPr>
                <w:rFonts w:ascii="宋体" w:hAnsi="宋体"/>
                <w:sz w:val="18"/>
                <w:szCs w:val="18"/>
              </w:rPr>
              <w:t>体</w:t>
            </w:r>
            <w:r w:rsidRPr="00203059">
              <w:rPr>
                <w:rFonts w:ascii="宋体" w:hAnsi="宋体" w:hint="eastAsia"/>
                <w:sz w:val="18"/>
                <w:szCs w:val="18"/>
              </w:rPr>
              <w:t>材质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39F2" w:rsidRPr="00203059" w:rsidRDefault="00325FE1" w:rsidP="0061324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03059">
              <w:rPr>
                <w:rFonts w:ascii="宋体" w:hAnsi="宋体"/>
                <w:sz w:val="18"/>
                <w:szCs w:val="18"/>
              </w:rPr>
              <w:t>SUS304</w:t>
            </w:r>
            <w:r>
              <w:rPr>
                <w:rFonts w:ascii="宋体" w:hAnsi="宋体" w:hint="eastAsia"/>
                <w:sz w:val="18"/>
                <w:szCs w:val="18"/>
              </w:rPr>
              <w:t>拉</w:t>
            </w:r>
            <w:r>
              <w:rPr>
                <w:rFonts w:ascii="宋体" w:hAnsi="宋体"/>
                <w:sz w:val="18"/>
                <w:szCs w:val="18"/>
              </w:rPr>
              <w:t>丝</w:t>
            </w:r>
            <w:r w:rsidRPr="00203059">
              <w:rPr>
                <w:rFonts w:ascii="宋体" w:hAnsi="宋体" w:hint="eastAsia"/>
                <w:sz w:val="18"/>
                <w:szCs w:val="18"/>
              </w:rPr>
              <w:t>不锈钢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  <w:r w:rsidR="00BE4D8F" w:rsidRPr="00BE4D8F">
              <w:rPr>
                <w:rFonts w:ascii="宋体" w:hAnsi="宋体" w:hint="eastAsia"/>
                <w:sz w:val="18"/>
                <w:szCs w:val="18"/>
              </w:rPr>
              <w:t>顶盖及侧盖厚度： 1.0±0.1 mm，其他部分钣金0.8±0.08mm</w:t>
            </w:r>
            <w:bookmarkStart w:id="0" w:name="_GoBack"/>
            <w:bookmarkEnd w:id="0"/>
          </w:p>
        </w:tc>
      </w:tr>
      <w:tr w:rsidR="00325FE1" w:rsidRPr="00AC1676" w:rsidTr="00086312">
        <w:trPr>
          <w:trHeight w:val="16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325FE1" w:rsidRDefault="00325FE1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门翼</w:t>
            </w:r>
            <w:r>
              <w:rPr>
                <w:rFonts w:ascii="宋体" w:hAnsi="宋体"/>
                <w:sz w:val="18"/>
                <w:szCs w:val="18"/>
              </w:rPr>
              <w:t>材质</w:t>
            </w:r>
            <w:proofErr w:type="gramEnd"/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5FE1" w:rsidRDefault="002E1A80" w:rsidP="00086312">
            <w:pPr>
              <w:widowControl/>
              <w:spacing w:line="280" w:lineRule="exact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亚克力</w:t>
            </w:r>
            <w:r w:rsidR="00914173">
              <w:rPr>
                <w:rFonts w:ascii="宋体" w:hAnsi="宋体" w:hint="eastAsia"/>
                <w:sz w:val="18"/>
                <w:szCs w:val="18"/>
              </w:rPr>
              <w:t>、</w:t>
            </w:r>
            <w:r w:rsidR="00914173">
              <w:rPr>
                <w:rFonts w:ascii="宋体" w:hAnsi="宋体"/>
                <w:sz w:val="18"/>
                <w:szCs w:val="18"/>
              </w:rPr>
              <w:t>不锈钢</w:t>
            </w:r>
          </w:p>
        </w:tc>
      </w:tr>
      <w:tr w:rsidR="00325FE1" w:rsidRPr="00AC1676" w:rsidTr="00086312">
        <w:trPr>
          <w:trHeight w:val="16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325FE1" w:rsidRDefault="00325FE1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通道</w:t>
            </w:r>
            <w:r>
              <w:rPr>
                <w:rFonts w:ascii="宋体" w:hAnsi="宋体"/>
                <w:sz w:val="18"/>
                <w:szCs w:val="18"/>
              </w:rPr>
              <w:t>宽度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2337" w:rsidRPr="00203059" w:rsidRDefault="00AF1933" w:rsidP="005859D6">
            <w:pPr>
              <w:widowControl/>
              <w:spacing w:line="280" w:lineRule="exact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 w:hint="eastAsia"/>
                <w:sz w:val="18"/>
                <w:szCs w:val="18"/>
              </w:rPr>
              <w:t>、7</w:t>
            </w: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 w:hint="eastAsia"/>
                <w:sz w:val="18"/>
                <w:szCs w:val="18"/>
              </w:rPr>
              <w:t>、8</w:t>
            </w: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950mm</w:t>
            </w:r>
          </w:p>
        </w:tc>
      </w:tr>
      <w:tr w:rsidR="00325FE1" w:rsidRPr="00AC1676" w:rsidTr="00086312">
        <w:trPr>
          <w:trHeight w:val="16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325FE1" w:rsidRPr="00203059" w:rsidRDefault="00325FE1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外观</w:t>
            </w:r>
            <w:r w:rsidRPr="00203059">
              <w:rPr>
                <w:rFonts w:ascii="宋体" w:hAnsi="宋体" w:hint="eastAsia"/>
                <w:sz w:val="18"/>
                <w:szCs w:val="18"/>
              </w:rPr>
              <w:t>尺寸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5FE1" w:rsidRPr="00203059" w:rsidRDefault="00A41334" w:rsidP="007F01C0">
            <w:pPr>
              <w:widowControl/>
              <w:spacing w:line="280" w:lineRule="exact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7F01C0">
              <w:rPr>
                <w:rFonts w:ascii="宋体" w:hAnsi="宋体"/>
                <w:sz w:val="18"/>
                <w:szCs w:val="18"/>
              </w:rPr>
              <w:t>1</w:t>
            </w:r>
            <w:r w:rsidR="007F01C0" w:rsidRPr="007F01C0">
              <w:rPr>
                <w:rFonts w:ascii="宋体" w:hAnsi="宋体"/>
                <w:sz w:val="18"/>
                <w:szCs w:val="18"/>
              </w:rPr>
              <w:t>2</w:t>
            </w:r>
            <w:r w:rsidRPr="007F01C0">
              <w:rPr>
                <w:rFonts w:ascii="宋体" w:hAnsi="宋体"/>
                <w:sz w:val="18"/>
                <w:szCs w:val="18"/>
              </w:rPr>
              <w:t>00</w:t>
            </w:r>
            <w:r w:rsidR="00325FE1" w:rsidRPr="007F01C0">
              <w:rPr>
                <w:rFonts w:ascii="宋体" w:hAnsi="宋体"/>
                <w:sz w:val="18"/>
                <w:szCs w:val="18"/>
              </w:rPr>
              <w:t>*</w:t>
            </w:r>
            <w:r w:rsidRPr="007F01C0">
              <w:rPr>
                <w:rFonts w:ascii="宋体" w:hAnsi="宋体"/>
                <w:sz w:val="18"/>
                <w:szCs w:val="18"/>
              </w:rPr>
              <w:t>100</w:t>
            </w:r>
            <w:r w:rsidR="007F01C0" w:rsidRPr="007F01C0">
              <w:rPr>
                <w:rFonts w:ascii="宋体" w:hAnsi="宋体"/>
                <w:sz w:val="18"/>
                <w:szCs w:val="18"/>
              </w:rPr>
              <w:t>0</w:t>
            </w:r>
            <w:r w:rsidR="00325FE1" w:rsidRPr="007F01C0">
              <w:rPr>
                <w:rFonts w:ascii="宋体" w:hAnsi="宋体"/>
                <w:sz w:val="18"/>
                <w:szCs w:val="18"/>
              </w:rPr>
              <w:t>*</w:t>
            </w:r>
            <w:r w:rsidRPr="007F01C0">
              <w:rPr>
                <w:rFonts w:ascii="宋体" w:hAnsi="宋体"/>
                <w:sz w:val="18"/>
                <w:szCs w:val="18"/>
              </w:rPr>
              <w:t>1</w:t>
            </w:r>
            <w:r w:rsidR="007F01C0" w:rsidRPr="007F01C0">
              <w:rPr>
                <w:rFonts w:ascii="宋体" w:hAnsi="宋体"/>
                <w:sz w:val="18"/>
                <w:szCs w:val="18"/>
              </w:rPr>
              <w:t>70</w:t>
            </w:r>
            <w:r w:rsidR="00325FE1" w:rsidRPr="007F01C0">
              <w:rPr>
                <w:rFonts w:ascii="宋体" w:hAnsi="宋体"/>
                <w:sz w:val="18"/>
                <w:szCs w:val="18"/>
              </w:rPr>
              <w:t>mm</w:t>
            </w:r>
          </w:p>
        </w:tc>
      </w:tr>
      <w:tr w:rsidR="00802EE5" w:rsidRPr="00AC1676" w:rsidTr="00086312">
        <w:trPr>
          <w:trHeight w:val="16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802EE5" w:rsidRDefault="00802EE5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包装尺寸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2EE5" w:rsidRDefault="001A0C72" w:rsidP="007F01C0">
            <w:pPr>
              <w:widowControl/>
              <w:spacing w:line="280" w:lineRule="exact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</w:t>
            </w:r>
            <w:r>
              <w:rPr>
                <w:rFonts w:ascii="宋体" w:hAnsi="宋体" w:hint="eastAsia"/>
                <w:sz w:val="18"/>
                <w:szCs w:val="18"/>
              </w:rPr>
              <w:t>*</w:t>
            </w: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 w:hint="eastAsia"/>
                <w:sz w:val="18"/>
                <w:szCs w:val="18"/>
              </w:rPr>
              <w:t>*</w:t>
            </w:r>
            <w:r w:rsidRPr="001A0C72">
              <w:rPr>
                <w:rFonts w:ascii="宋体" w:hAnsi="宋体"/>
                <w:sz w:val="18"/>
                <w:szCs w:val="18"/>
              </w:rPr>
              <w:t>1080</w:t>
            </w:r>
            <w:r w:rsidR="007F01C0">
              <w:rPr>
                <w:rFonts w:ascii="宋体" w:hAnsi="宋体"/>
                <w:sz w:val="18"/>
                <w:szCs w:val="18"/>
              </w:rPr>
              <w:t>mm</w:t>
            </w:r>
          </w:p>
        </w:tc>
      </w:tr>
      <w:tr w:rsidR="007A122C" w:rsidRPr="00AC1676" w:rsidTr="00086312">
        <w:trPr>
          <w:trHeight w:val="16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7A122C" w:rsidRDefault="007A122C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产品重量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122C" w:rsidRDefault="007A122C" w:rsidP="007A122C">
            <w:pPr>
              <w:widowControl/>
              <w:spacing w:line="280" w:lineRule="exact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E72709">
              <w:rPr>
                <w:rFonts w:ascii="宋体" w:hAnsi="宋体" w:hint="eastAsia"/>
                <w:sz w:val="18"/>
                <w:szCs w:val="18"/>
              </w:rPr>
              <w:t>裸机：左20、中25、右24</w:t>
            </w:r>
          </w:p>
          <w:p w:rsidR="007A122C" w:rsidRDefault="007A122C" w:rsidP="007A122C">
            <w:pPr>
              <w:widowControl/>
              <w:spacing w:line="280" w:lineRule="exact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E72709">
              <w:rPr>
                <w:rFonts w:ascii="宋体" w:hAnsi="宋体" w:hint="eastAsia"/>
                <w:sz w:val="18"/>
                <w:szCs w:val="18"/>
              </w:rPr>
              <w:t>毛重：左23、中28、右27</w:t>
            </w:r>
          </w:p>
        </w:tc>
      </w:tr>
      <w:tr w:rsidR="007A122C" w:rsidRPr="00AC1676" w:rsidTr="00086312">
        <w:trPr>
          <w:trHeight w:val="16"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7A122C" w:rsidRDefault="007A122C" w:rsidP="000863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产品功耗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122C" w:rsidRDefault="007A122C" w:rsidP="007F01C0">
            <w:pPr>
              <w:widowControl/>
              <w:spacing w:line="280" w:lineRule="exact"/>
              <w:jc w:val="center"/>
              <w:outlineLvl w:val="0"/>
              <w:rPr>
                <w:rFonts w:ascii="宋体" w:hAnsi="宋体"/>
                <w:sz w:val="18"/>
                <w:szCs w:val="18"/>
              </w:rPr>
            </w:pPr>
            <w:r w:rsidRPr="00E72709">
              <w:rPr>
                <w:rFonts w:ascii="宋体" w:hAnsi="宋体" w:hint="eastAsia"/>
                <w:sz w:val="18"/>
                <w:szCs w:val="18"/>
              </w:rPr>
              <w:t>待机30W，运行80W，最大120W（不含人脸）</w:t>
            </w:r>
          </w:p>
        </w:tc>
      </w:tr>
    </w:tbl>
    <w:p w:rsidR="00836734" w:rsidRDefault="00836734" w:rsidP="005710B4">
      <w:pPr>
        <w:ind w:firstLineChars="50" w:firstLine="120"/>
        <w:rPr>
          <w:b/>
          <w:sz w:val="24"/>
          <w:shd w:val="pct10" w:color="auto" w:fill="FFFFFF"/>
        </w:rPr>
      </w:pPr>
    </w:p>
    <w:p w:rsidR="005710B4" w:rsidRDefault="005710B4" w:rsidP="005710B4">
      <w:pPr>
        <w:ind w:firstLineChars="50" w:firstLine="120"/>
        <w:rPr>
          <w:b/>
          <w:sz w:val="24"/>
          <w:shd w:val="pct10" w:color="auto" w:fill="FFFFFF"/>
        </w:rPr>
      </w:pPr>
    </w:p>
    <w:p w:rsidR="00836734" w:rsidRDefault="00836734" w:rsidP="005710B4">
      <w:pPr>
        <w:ind w:firstLineChars="50" w:firstLine="120"/>
        <w:rPr>
          <w:b/>
          <w:sz w:val="24"/>
          <w:shd w:val="pct10" w:color="auto" w:fill="FFFFFF"/>
        </w:rPr>
      </w:pPr>
    </w:p>
    <w:p w:rsidR="00836734" w:rsidRDefault="00836734" w:rsidP="005710B4">
      <w:pPr>
        <w:ind w:firstLineChars="50" w:firstLine="120"/>
        <w:rPr>
          <w:b/>
          <w:sz w:val="24"/>
          <w:shd w:val="pct10" w:color="auto" w:fill="FFFFFF"/>
        </w:rPr>
      </w:pPr>
    </w:p>
    <w:p w:rsidR="00836734" w:rsidRDefault="00836734" w:rsidP="005710B4">
      <w:pPr>
        <w:ind w:firstLineChars="50" w:firstLine="120"/>
        <w:rPr>
          <w:b/>
          <w:sz w:val="24"/>
          <w:shd w:val="pct10" w:color="auto" w:fill="FFFFFF"/>
        </w:rPr>
      </w:pPr>
    </w:p>
    <w:p w:rsidR="00024319" w:rsidRDefault="00024319">
      <w:pPr>
        <w:widowControl/>
        <w:jc w:val="left"/>
        <w:rPr>
          <w:b/>
          <w:sz w:val="24"/>
          <w:shd w:val="pct10" w:color="auto" w:fill="FFFFFF"/>
        </w:rPr>
      </w:pPr>
      <w:r>
        <w:rPr>
          <w:b/>
          <w:sz w:val="24"/>
          <w:shd w:val="pct10" w:color="auto" w:fill="FFFFFF"/>
        </w:rPr>
        <w:lastRenderedPageBreak/>
        <w:br w:type="page"/>
      </w:r>
    </w:p>
    <w:p w:rsidR="004C4F3E" w:rsidRDefault="005710B4" w:rsidP="00B339F2">
      <w:pPr>
        <w:ind w:firstLineChars="50" w:firstLine="120"/>
        <w:rPr>
          <w:b/>
          <w:sz w:val="24"/>
          <w:shd w:val="pct10" w:color="auto" w:fill="FFFFFF"/>
        </w:rPr>
      </w:pPr>
      <w:r>
        <w:rPr>
          <w:rFonts w:hint="eastAsia"/>
          <w:b/>
          <w:sz w:val="24"/>
          <w:shd w:val="pct10" w:color="auto" w:fill="FFFFFF"/>
        </w:rPr>
        <w:lastRenderedPageBreak/>
        <w:t>外形尺寸</w:t>
      </w:r>
    </w:p>
    <w:p w:rsidR="002332FC" w:rsidRDefault="00E72497" w:rsidP="00B339F2">
      <w:pPr>
        <w:ind w:firstLineChars="50" w:firstLine="105"/>
        <w:rPr>
          <w:noProof/>
        </w:rPr>
      </w:pPr>
      <w:r>
        <w:rPr>
          <w:noProof/>
        </w:rPr>
        <w:drawing>
          <wp:inline distT="0" distB="0" distL="0" distR="0" wp14:anchorId="0E3B6003" wp14:editId="1BE6F178">
            <wp:extent cx="6120130" cy="534479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34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FE1" w:rsidRDefault="00325FE1" w:rsidP="004C4F3E">
      <w:pPr>
        <w:pStyle w:val="ItemList"/>
        <w:numPr>
          <w:ilvl w:val="0"/>
          <w:numId w:val="0"/>
        </w:numPr>
        <w:jc w:val="center"/>
        <w:rPr>
          <w:noProof/>
        </w:rPr>
      </w:pPr>
    </w:p>
    <w:p w:rsidR="00325FE1" w:rsidRDefault="00325FE1" w:rsidP="00325FE1">
      <w:pPr>
        <w:ind w:firstLineChars="50" w:firstLine="120"/>
        <w:rPr>
          <w:b/>
          <w:sz w:val="24"/>
          <w:shd w:val="pct10" w:color="auto" w:fill="FFFFFF"/>
        </w:rPr>
      </w:pPr>
      <w:r>
        <w:rPr>
          <w:rFonts w:hint="eastAsia"/>
          <w:b/>
          <w:sz w:val="24"/>
          <w:shd w:val="pct10" w:color="auto" w:fill="FFFFFF"/>
        </w:rPr>
        <w:t>注意</w:t>
      </w:r>
      <w:r>
        <w:rPr>
          <w:b/>
          <w:sz w:val="24"/>
          <w:shd w:val="pct10" w:color="auto" w:fill="FFFFFF"/>
        </w:rPr>
        <w:t>事项</w:t>
      </w:r>
    </w:p>
    <w:p w:rsidR="00325FE1" w:rsidRDefault="00325FE1" w:rsidP="00325FE1">
      <w:pPr>
        <w:pStyle w:val="a7"/>
        <w:ind w:firstLine="360"/>
        <w:jc w:val="left"/>
        <w:rPr>
          <w:rFonts w:ascii="宋体" w:hAnsi="宋体"/>
          <w:sz w:val="18"/>
          <w:szCs w:val="15"/>
        </w:rPr>
      </w:pPr>
      <w:r>
        <w:rPr>
          <w:rFonts w:ascii="宋体" w:hAnsi="宋体" w:hint="eastAsia"/>
          <w:sz w:val="18"/>
          <w:szCs w:val="15"/>
        </w:rPr>
        <w:t>人行通道产品的主要</w:t>
      </w:r>
      <w:r>
        <w:rPr>
          <w:rFonts w:ascii="宋体" w:hAnsi="宋体"/>
          <w:sz w:val="18"/>
          <w:szCs w:val="15"/>
        </w:rPr>
        <w:t>成分之一是不锈钢</w:t>
      </w:r>
      <w:r>
        <w:rPr>
          <w:rFonts w:ascii="宋体" w:hAnsi="宋体" w:hint="eastAsia"/>
          <w:sz w:val="18"/>
          <w:szCs w:val="15"/>
        </w:rPr>
        <w:t>，不锈钢具有良好</w:t>
      </w:r>
      <w:r>
        <w:rPr>
          <w:rFonts w:ascii="宋体" w:hAnsi="宋体"/>
          <w:sz w:val="18"/>
          <w:szCs w:val="15"/>
        </w:rPr>
        <w:t>的不锈性</w:t>
      </w:r>
      <w:r>
        <w:rPr>
          <w:rFonts w:ascii="宋体" w:hAnsi="宋体" w:hint="eastAsia"/>
          <w:sz w:val="18"/>
          <w:szCs w:val="15"/>
        </w:rPr>
        <w:t>（抵抗大气氧化的能力）和耐蚀性（</w:t>
      </w:r>
      <w:r>
        <w:rPr>
          <w:rFonts w:ascii="宋体" w:hAnsi="宋体"/>
          <w:sz w:val="18"/>
          <w:szCs w:val="15"/>
        </w:rPr>
        <w:t>在含酸、碱、盐的介质中</w:t>
      </w:r>
      <w:r>
        <w:rPr>
          <w:rFonts w:ascii="宋体" w:hAnsi="宋体" w:hint="eastAsia"/>
          <w:sz w:val="18"/>
          <w:szCs w:val="15"/>
        </w:rPr>
        <w:t>耐</w:t>
      </w:r>
      <w:r>
        <w:rPr>
          <w:rFonts w:ascii="宋体" w:hAnsi="宋体"/>
          <w:sz w:val="18"/>
          <w:szCs w:val="15"/>
        </w:rPr>
        <w:t>腐蚀的能力</w:t>
      </w:r>
      <w:r>
        <w:rPr>
          <w:rFonts w:ascii="宋体" w:hAnsi="宋体" w:hint="eastAsia"/>
          <w:sz w:val="18"/>
          <w:szCs w:val="15"/>
        </w:rPr>
        <w:t>），</w:t>
      </w:r>
      <w:r>
        <w:rPr>
          <w:rFonts w:ascii="宋体" w:hAnsi="宋体"/>
          <w:sz w:val="18"/>
          <w:szCs w:val="15"/>
        </w:rPr>
        <w:t>但其抗腐蚀能力</w:t>
      </w:r>
      <w:r>
        <w:rPr>
          <w:rFonts w:ascii="宋体" w:hAnsi="宋体" w:hint="eastAsia"/>
          <w:sz w:val="18"/>
          <w:szCs w:val="15"/>
        </w:rPr>
        <w:t>会</w:t>
      </w:r>
      <w:r>
        <w:rPr>
          <w:rFonts w:ascii="宋体" w:hAnsi="宋体"/>
          <w:sz w:val="18"/>
          <w:szCs w:val="15"/>
        </w:rPr>
        <w:t>随其</w:t>
      </w:r>
      <w:r>
        <w:rPr>
          <w:rFonts w:ascii="宋体" w:hAnsi="宋体" w:hint="eastAsia"/>
          <w:sz w:val="18"/>
          <w:szCs w:val="15"/>
        </w:rPr>
        <w:t>自</w:t>
      </w:r>
      <w:r>
        <w:rPr>
          <w:rFonts w:ascii="宋体" w:hAnsi="宋体"/>
          <w:sz w:val="18"/>
          <w:szCs w:val="15"/>
        </w:rPr>
        <w:t>身化学</w:t>
      </w:r>
      <w:r>
        <w:rPr>
          <w:rFonts w:ascii="宋体" w:hAnsi="宋体" w:hint="eastAsia"/>
          <w:sz w:val="18"/>
          <w:szCs w:val="15"/>
        </w:rPr>
        <w:t>成分</w:t>
      </w:r>
      <w:r>
        <w:rPr>
          <w:rFonts w:ascii="宋体" w:hAnsi="宋体"/>
          <w:sz w:val="18"/>
          <w:szCs w:val="15"/>
        </w:rPr>
        <w:t>、使用环境</w:t>
      </w:r>
      <w:r>
        <w:rPr>
          <w:rFonts w:ascii="宋体" w:hAnsi="宋体" w:hint="eastAsia"/>
          <w:sz w:val="18"/>
          <w:szCs w:val="15"/>
        </w:rPr>
        <w:t>等因素</w:t>
      </w:r>
      <w:r>
        <w:rPr>
          <w:rFonts w:ascii="宋体" w:hAnsi="宋体"/>
          <w:sz w:val="18"/>
          <w:szCs w:val="15"/>
        </w:rPr>
        <w:t>而改变。</w:t>
      </w:r>
      <w:r>
        <w:rPr>
          <w:rFonts w:ascii="宋体" w:hAnsi="宋体" w:hint="eastAsia"/>
          <w:sz w:val="18"/>
          <w:szCs w:val="15"/>
        </w:rPr>
        <w:t>为了保持不锈钢的</w:t>
      </w:r>
      <w:r>
        <w:rPr>
          <w:rFonts w:ascii="宋体" w:hAnsi="宋体"/>
          <w:sz w:val="18"/>
          <w:szCs w:val="15"/>
        </w:rPr>
        <w:t>美观</w:t>
      </w:r>
      <w:r>
        <w:rPr>
          <w:rFonts w:ascii="宋体" w:hAnsi="宋体" w:hint="eastAsia"/>
          <w:sz w:val="18"/>
          <w:szCs w:val="15"/>
        </w:rPr>
        <w:t>，延长</w:t>
      </w:r>
      <w:r>
        <w:rPr>
          <w:rFonts w:ascii="宋体" w:hAnsi="宋体"/>
          <w:sz w:val="18"/>
          <w:szCs w:val="15"/>
        </w:rPr>
        <w:t>使用</w:t>
      </w:r>
      <w:r>
        <w:rPr>
          <w:rFonts w:ascii="宋体" w:hAnsi="宋体" w:hint="eastAsia"/>
          <w:sz w:val="18"/>
          <w:szCs w:val="15"/>
        </w:rPr>
        <w:t>寿命</w:t>
      </w:r>
      <w:r>
        <w:rPr>
          <w:rFonts w:ascii="宋体" w:hAnsi="宋体"/>
          <w:sz w:val="18"/>
          <w:szCs w:val="15"/>
        </w:rPr>
        <w:t>，需要</w:t>
      </w:r>
      <w:r>
        <w:rPr>
          <w:rFonts w:ascii="宋体" w:hAnsi="宋体" w:hint="eastAsia"/>
          <w:sz w:val="18"/>
          <w:szCs w:val="15"/>
        </w:rPr>
        <w:t>对其</w:t>
      </w:r>
      <w:r>
        <w:rPr>
          <w:rFonts w:ascii="宋体" w:hAnsi="宋体"/>
          <w:sz w:val="18"/>
          <w:szCs w:val="15"/>
        </w:rPr>
        <w:t>定期进行保养维护</w:t>
      </w:r>
      <w:r>
        <w:rPr>
          <w:rFonts w:ascii="宋体" w:hAnsi="宋体" w:hint="eastAsia"/>
          <w:sz w:val="18"/>
          <w:szCs w:val="15"/>
        </w:rPr>
        <w:t>。</w:t>
      </w:r>
    </w:p>
    <w:p w:rsidR="00325FE1" w:rsidRDefault="00325FE1" w:rsidP="00325FE1">
      <w:pPr>
        <w:pStyle w:val="a7"/>
        <w:ind w:firstLine="360"/>
        <w:jc w:val="left"/>
        <w:rPr>
          <w:rFonts w:ascii="宋体" w:hAnsi="宋体"/>
          <w:sz w:val="18"/>
          <w:szCs w:val="15"/>
        </w:rPr>
      </w:pPr>
      <w:r>
        <w:rPr>
          <w:rFonts w:ascii="宋体" w:hAnsi="宋体" w:hint="eastAsia"/>
          <w:sz w:val="18"/>
          <w:szCs w:val="15"/>
        </w:rPr>
        <w:t>维护注意</w:t>
      </w:r>
      <w:r>
        <w:rPr>
          <w:rFonts w:ascii="宋体" w:hAnsi="宋体"/>
          <w:sz w:val="18"/>
          <w:szCs w:val="15"/>
        </w:rPr>
        <w:t>事项如下</w:t>
      </w:r>
      <w:r>
        <w:rPr>
          <w:rFonts w:ascii="宋体" w:hAnsi="宋体" w:hint="eastAsia"/>
          <w:sz w:val="18"/>
          <w:szCs w:val="15"/>
        </w:rPr>
        <w:t>：</w:t>
      </w:r>
    </w:p>
    <w:p w:rsidR="00325FE1" w:rsidRDefault="00325FE1" w:rsidP="00325FE1">
      <w:pPr>
        <w:pStyle w:val="a7"/>
        <w:numPr>
          <w:ilvl w:val="0"/>
          <w:numId w:val="3"/>
        </w:numPr>
        <w:ind w:firstLineChars="0"/>
        <w:jc w:val="left"/>
        <w:rPr>
          <w:rFonts w:ascii="宋体" w:hAnsi="宋体"/>
          <w:sz w:val="18"/>
          <w:szCs w:val="15"/>
        </w:rPr>
      </w:pPr>
      <w:r>
        <w:rPr>
          <w:rFonts w:ascii="宋体" w:hAnsi="宋体" w:hint="eastAsia"/>
          <w:sz w:val="18"/>
          <w:szCs w:val="15"/>
        </w:rPr>
        <w:t>不同</w:t>
      </w:r>
      <w:r>
        <w:rPr>
          <w:rFonts w:ascii="宋体" w:hAnsi="宋体"/>
          <w:sz w:val="18"/>
          <w:szCs w:val="15"/>
        </w:rPr>
        <w:t>使用环境</w:t>
      </w:r>
      <w:r>
        <w:rPr>
          <w:rFonts w:ascii="宋体" w:hAnsi="宋体" w:hint="eastAsia"/>
          <w:sz w:val="18"/>
          <w:szCs w:val="15"/>
        </w:rPr>
        <w:t>下需要选用</w:t>
      </w:r>
      <w:r>
        <w:rPr>
          <w:rFonts w:ascii="宋体" w:hAnsi="宋体"/>
          <w:sz w:val="18"/>
          <w:szCs w:val="15"/>
        </w:rPr>
        <w:t>不同规格的不锈钢</w:t>
      </w:r>
      <w:r>
        <w:rPr>
          <w:rFonts w:ascii="宋体" w:hAnsi="宋体" w:hint="eastAsia"/>
          <w:sz w:val="18"/>
          <w:szCs w:val="15"/>
        </w:rPr>
        <w:t>，一般</w:t>
      </w:r>
      <w:r>
        <w:rPr>
          <w:rFonts w:ascii="宋体" w:hAnsi="宋体"/>
          <w:sz w:val="18"/>
          <w:szCs w:val="15"/>
        </w:rPr>
        <w:t>环境</w:t>
      </w:r>
      <w:r>
        <w:rPr>
          <w:rFonts w:ascii="宋体" w:hAnsi="宋体" w:hint="eastAsia"/>
          <w:sz w:val="18"/>
          <w:szCs w:val="15"/>
        </w:rPr>
        <w:t>下</w:t>
      </w:r>
      <w:r>
        <w:rPr>
          <w:rFonts w:ascii="宋体" w:hAnsi="宋体"/>
          <w:sz w:val="18"/>
          <w:szCs w:val="15"/>
        </w:rPr>
        <w:t>可以选用</w:t>
      </w:r>
      <w:r>
        <w:rPr>
          <w:rFonts w:ascii="宋体" w:hAnsi="宋体" w:hint="eastAsia"/>
          <w:sz w:val="18"/>
          <w:szCs w:val="15"/>
        </w:rPr>
        <w:t>304不锈钢</w:t>
      </w:r>
      <w:r>
        <w:rPr>
          <w:rFonts w:ascii="宋体" w:hAnsi="宋体"/>
          <w:sz w:val="18"/>
          <w:szCs w:val="15"/>
        </w:rPr>
        <w:t>，海边、化工厂等</w:t>
      </w:r>
      <w:r>
        <w:rPr>
          <w:rFonts w:ascii="宋体" w:hAnsi="宋体" w:hint="eastAsia"/>
          <w:sz w:val="18"/>
          <w:szCs w:val="15"/>
        </w:rPr>
        <w:t>环境</w:t>
      </w:r>
      <w:r>
        <w:rPr>
          <w:rFonts w:ascii="宋体" w:hAnsi="宋体"/>
          <w:sz w:val="18"/>
          <w:szCs w:val="15"/>
        </w:rPr>
        <w:t>下建议选用</w:t>
      </w:r>
      <w:r>
        <w:rPr>
          <w:rFonts w:ascii="宋体" w:hAnsi="宋体" w:hint="eastAsia"/>
          <w:sz w:val="18"/>
          <w:szCs w:val="15"/>
        </w:rPr>
        <w:t>316不锈钢。</w:t>
      </w:r>
    </w:p>
    <w:p w:rsidR="00325FE1" w:rsidRDefault="00325FE1" w:rsidP="00325FE1">
      <w:pPr>
        <w:pStyle w:val="a7"/>
        <w:numPr>
          <w:ilvl w:val="0"/>
          <w:numId w:val="3"/>
        </w:numPr>
        <w:ind w:firstLineChars="0"/>
        <w:jc w:val="left"/>
        <w:rPr>
          <w:rFonts w:ascii="宋体" w:hAnsi="宋体"/>
          <w:sz w:val="18"/>
          <w:szCs w:val="15"/>
        </w:rPr>
      </w:pPr>
      <w:r>
        <w:rPr>
          <w:rFonts w:ascii="宋体" w:hAnsi="宋体" w:hint="eastAsia"/>
          <w:sz w:val="18"/>
          <w:szCs w:val="15"/>
        </w:rPr>
        <w:t>保持</w:t>
      </w:r>
      <w:r>
        <w:rPr>
          <w:rFonts w:ascii="宋体" w:hAnsi="宋体"/>
          <w:sz w:val="18"/>
          <w:szCs w:val="15"/>
        </w:rPr>
        <w:t>产品表面清洁和干燥</w:t>
      </w:r>
      <w:r>
        <w:rPr>
          <w:rFonts w:ascii="宋体" w:hAnsi="宋体" w:hint="eastAsia"/>
          <w:sz w:val="18"/>
          <w:szCs w:val="15"/>
        </w:rPr>
        <w:t>。</w:t>
      </w:r>
    </w:p>
    <w:p w:rsidR="00325FE1" w:rsidRDefault="00325FE1" w:rsidP="00325FE1">
      <w:pPr>
        <w:pStyle w:val="a7"/>
        <w:numPr>
          <w:ilvl w:val="0"/>
          <w:numId w:val="3"/>
        </w:numPr>
        <w:ind w:firstLineChars="0"/>
        <w:jc w:val="left"/>
        <w:rPr>
          <w:rFonts w:ascii="宋体" w:hAnsi="宋体"/>
          <w:sz w:val="18"/>
          <w:szCs w:val="15"/>
        </w:rPr>
      </w:pPr>
      <w:r>
        <w:rPr>
          <w:rFonts w:ascii="宋体" w:hAnsi="宋体" w:hint="eastAsia"/>
          <w:sz w:val="18"/>
          <w:szCs w:val="15"/>
        </w:rPr>
        <w:t>当</w:t>
      </w:r>
      <w:r>
        <w:rPr>
          <w:rFonts w:ascii="宋体" w:hAnsi="宋体"/>
          <w:sz w:val="18"/>
          <w:szCs w:val="15"/>
        </w:rPr>
        <w:t>产品</w:t>
      </w:r>
      <w:r>
        <w:rPr>
          <w:rFonts w:ascii="宋体" w:hAnsi="宋体" w:hint="eastAsia"/>
          <w:sz w:val="18"/>
          <w:szCs w:val="15"/>
        </w:rPr>
        <w:t>表面出现污</w:t>
      </w:r>
      <w:r>
        <w:rPr>
          <w:rFonts w:ascii="宋体" w:hAnsi="宋体"/>
          <w:sz w:val="18"/>
          <w:szCs w:val="15"/>
        </w:rPr>
        <w:t>物时</w:t>
      </w:r>
      <w:r>
        <w:rPr>
          <w:rFonts w:ascii="宋体" w:hAnsi="宋体" w:hint="eastAsia"/>
          <w:sz w:val="18"/>
          <w:szCs w:val="15"/>
        </w:rPr>
        <w:t>，可以</w:t>
      </w:r>
      <w:r>
        <w:rPr>
          <w:rFonts w:ascii="宋体" w:hAnsi="宋体"/>
          <w:sz w:val="18"/>
          <w:szCs w:val="15"/>
        </w:rPr>
        <w:t>用</w:t>
      </w:r>
      <w:r>
        <w:rPr>
          <w:rFonts w:ascii="宋体" w:hAnsi="宋体" w:hint="eastAsia"/>
          <w:sz w:val="18"/>
          <w:szCs w:val="15"/>
        </w:rPr>
        <w:t>无纺布</w:t>
      </w:r>
      <w:r>
        <w:rPr>
          <w:rFonts w:ascii="宋体" w:hAnsi="宋体"/>
          <w:sz w:val="18"/>
          <w:szCs w:val="15"/>
        </w:rPr>
        <w:t>和酒精进行</w:t>
      </w:r>
      <w:r>
        <w:rPr>
          <w:rFonts w:ascii="宋体" w:hAnsi="宋体" w:hint="eastAsia"/>
          <w:sz w:val="18"/>
          <w:szCs w:val="15"/>
        </w:rPr>
        <w:t>清洁。</w:t>
      </w:r>
    </w:p>
    <w:p w:rsidR="00325FE1" w:rsidRDefault="00325FE1" w:rsidP="00325FE1">
      <w:pPr>
        <w:pStyle w:val="a7"/>
        <w:numPr>
          <w:ilvl w:val="0"/>
          <w:numId w:val="3"/>
        </w:numPr>
        <w:ind w:firstLineChars="0"/>
        <w:jc w:val="left"/>
        <w:rPr>
          <w:rFonts w:ascii="宋体" w:hAnsi="宋体"/>
          <w:sz w:val="18"/>
          <w:szCs w:val="15"/>
        </w:rPr>
      </w:pPr>
      <w:r>
        <w:rPr>
          <w:rFonts w:ascii="宋体" w:hAnsi="宋体" w:hint="eastAsia"/>
          <w:sz w:val="18"/>
          <w:szCs w:val="15"/>
        </w:rPr>
        <w:t>当产品</w:t>
      </w:r>
      <w:r>
        <w:rPr>
          <w:rFonts w:ascii="宋体" w:hAnsi="宋体"/>
          <w:sz w:val="18"/>
          <w:szCs w:val="15"/>
        </w:rPr>
        <w:t>表面出现</w:t>
      </w:r>
      <w:r>
        <w:rPr>
          <w:rFonts w:ascii="宋体" w:hAnsi="宋体" w:hint="eastAsia"/>
          <w:sz w:val="18"/>
          <w:szCs w:val="15"/>
        </w:rPr>
        <w:t>锈斑</w:t>
      </w:r>
      <w:r>
        <w:rPr>
          <w:rFonts w:ascii="宋体" w:hAnsi="宋体"/>
          <w:sz w:val="18"/>
          <w:szCs w:val="15"/>
        </w:rPr>
        <w:t>时</w:t>
      </w:r>
      <w:r>
        <w:rPr>
          <w:rFonts w:ascii="宋体" w:hAnsi="宋体" w:hint="eastAsia"/>
          <w:sz w:val="18"/>
          <w:szCs w:val="15"/>
        </w:rPr>
        <w:t>，可以</w:t>
      </w:r>
      <w:r>
        <w:rPr>
          <w:rFonts w:ascii="宋体" w:hAnsi="宋体"/>
          <w:sz w:val="18"/>
          <w:szCs w:val="15"/>
        </w:rPr>
        <w:t>使用百洁布</w:t>
      </w:r>
      <w:r>
        <w:rPr>
          <w:rFonts w:ascii="宋体" w:hAnsi="宋体" w:hint="eastAsia"/>
          <w:sz w:val="18"/>
          <w:szCs w:val="15"/>
        </w:rPr>
        <w:t>（切记</w:t>
      </w:r>
      <w:proofErr w:type="gramStart"/>
      <w:r>
        <w:rPr>
          <w:rFonts w:ascii="宋体" w:hAnsi="宋体" w:hint="eastAsia"/>
          <w:sz w:val="18"/>
          <w:szCs w:val="15"/>
        </w:rPr>
        <w:t>不</w:t>
      </w:r>
      <w:proofErr w:type="gramEnd"/>
      <w:r>
        <w:rPr>
          <w:rFonts w:ascii="宋体" w:hAnsi="宋体" w:hint="eastAsia"/>
          <w:sz w:val="18"/>
          <w:szCs w:val="15"/>
        </w:rPr>
        <w:t>可用钢丝清洁球）在锈斑处顺着纹路来回擦拭直至清除，然后用无纺布</w:t>
      </w:r>
      <w:r>
        <w:rPr>
          <w:rFonts w:ascii="宋体" w:hAnsi="宋体"/>
          <w:sz w:val="18"/>
          <w:szCs w:val="15"/>
        </w:rPr>
        <w:t>和</w:t>
      </w:r>
      <w:r>
        <w:rPr>
          <w:rFonts w:ascii="宋体" w:hAnsi="宋体" w:hint="eastAsia"/>
          <w:sz w:val="18"/>
          <w:szCs w:val="15"/>
        </w:rPr>
        <w:t>不锈钢保养</w:t>
      </w:r>
      <w:proofErr w:type="gramStart"/>
      <w:r>
        <w:rPr>
          <w:rFonts w:ascii="宋体" w:hAnsi="宋体" w:hint="eastAsia"/>
          <w:sz w:val="18"/>
          <w:szCs w:val="15"/>
        </w:rPr>
        <w:t>剂整体</w:t>
      </w:r>
      <w:proofErr w:type="gramEnd"/>
      <w:r>
        <w:rPr>
          <w:rFonts w:ascii="宋体" w:hAnsi="宋体" w:hint="eastAsia"/>
          <w:sz w:val="18"/>
          <w:szCs w:val="15"/>
        </w:rPr>
        <w:t>擦拭一遍。</w:t>
      </w:r>
    </w:p>
    <w:p w:rsidR="0097242C" w:rsidRPr="00A30AF0" w:rsidRDefault="00325FE1" w:rsidP="00A30AF0">
      <w:pPr>
        <w:pStyle w:val="a7"/>
        <w:numPr>
          <w:ilvl w:val="0"/>
          <w:numId w:val="3"/>
        </w:numPr>
        <w:ind w:firstLineChars="0"/>
        <w:jc w:val="left"/>
        <w:rPr>
          <w:rFonts w:ascii="宋体" w:hAnsi="宋体"/>
          <w:sz w:val="18"/>
          <w:szCs w:val="15"/>
        </w:rPr>
      </w:pPr>
      <w:r>
        <w:rPr>
          <w:rFonts w:ascii="宋体" w:hAnsi="宋体" w:hint="eastAsia"/>
          <w:sz w:val="18"/>
          <w:szCs w:val="15"/>
        </w:rPr>
        <w:t>需要</w:t>
      </w:r>
      <w:r>
        <w:rPr>
          <w:rFonts w:ascii="宋体" w:hAnsi="宋体"/>
          <w:sz w:val="18"/>
          <w:szCs w:val="15"/>
        </w:rPr>
        <w:t>定期用无纺布和不锈钢保养剂对</w:t>
      </w:r>
      <w:r>
        <w:rPr>
          <w:rFonts w:ascii="宋体" w:hAnsi="宋体" w:hint="eastAsia"/>
          <w:sz w:val="18"/>
          <w:szCs w:val="15"/>
        </w:rPr>
        <w:t>闸</w:t>
      </w:r>
      <w:proofErr w:type="gramStart"/>
      <w:r>
        <w:rPr>
          <w:rFonts w:ascii="宋体" w:hAnsi="宋体" w:hint="eastAsia"/>
          <w:sz w:val="18"/>
          <w:szCs w:val="15"/>
        </w:rPr>
        <w:t>机整体</w:t>
      </w:r>
      <w:proofErr w:type="gramEnd"/>
      <w:r>
        <w:rPr>
          <w:rFonts w:ascii="宋体" w:hAnsi="宋体" w:hint="eastAsia"/>
          <w:sz w:val="18"/>
          <w:szCs w:val="15"/>
        </w:rPr>
        <w:t>擦拭</w:t>
      </w:r>
      <w:r>
        <w:rPr>
          <w:rFonts w:ascii="宋体" w:hAnsi="宋体"/>
          <w:sz w:val="18"/>
          <w:szCs w:val="15"/>
        </w:rPr>
        <w:t>进行保养维护</w:t>
      </w:r>
      <w:r>
        <w:rPr>
          <w:rFonts w:ascii="宋体" w:hAnsi="宋体" w:hint="eastAsia"/>
          <w:sz w:val="18"/>
          <w:szCs w:val="15"/>
        </w:rPr>
        <w:t>。一般情况</w:t>
      </w:r>
      <w:r>
        <w:rPr>
          <w:rFonts w:ascii="宋体" w:hAnsi="宋体"/>
          <w:sz w:val="18"/>
          <w:szCs w:val="15"/>
        </w:rPr>
        <w:t>下</w:t>
      </w:r>
      <w:r>
        <w:rPr>
          <w:rFonts w:ascii="宋体" w:hAnsi="宋体" w:hint="eastAsia"/>
          <w:sz w:val="18"/>
          <w:szCs w:val="15"/>
        </w:rPr>
        <w:t>建议一个月一次；</w:t>
      </w:r>
      <w:r>
        <w:rPr>
          <w:rFonts w:ascii="宋体" w:hAnsi="宋体"/>
          <w:sz w:val="18"/>
          <w:szCs w:val="15"/>
        </w:rPr>
        <w:t>若</w:t>
      </w:r>
      <w:r>
        <w:rPr>
          <w:rFonts w:ascii="宋体" w:hAnsi="宋体" w:hint="eastAsia"/>
          <w:sz w:val="18"/>
          <w:szCs w:val="15"/>
        </w:rPr>
        <w:t>环境比较恶劣（如海边、化工厂等）建议一周一次。</w:t>
      </w:r>
    </w:p>
    <w:sectPr w:rsidR="0097242C" w:rsidRPr="00A30AF0">
      <w:headerReference w:type="default" r:id="rId11"/>
      <w:footerReference w:type="default" r:id="rId12"/>
      <w:pgSz w:w="11906" w:h="16838"/>
      <w:pgMar w:top="1340" w:right="1134" w:bottom="1134" w:left="1134" w:header="851" w:footer="117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D34" w:rsidRDefault="00791D34" w:rsidP="00325FE1">
      <w:r>
        <w:separator/>
      </w:r>
    </w:p>
  </w:endnote>
  <w:endnote w:type="continuationSeparator" w:id="0">
    <w:p w:rsidR="00791D34" w:rsidRDefault="00791D34" w:rsidP="0032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352" w:rsidRDefault="00B94CB4">
    <w:pPr>
      <w:pStyle w:val="a5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B13A090" wp14:editId="7B038C93">
          <wp:simplePos x="0" y="0"/>
          <wp:positionH relativeFrom="column">
            <wp:posOffset>236220</wp:posOffset>
          </wp:positionH>
          <wp:positionV relativeFrom="paragraph">
            <wp:posOffset>44450</wp:posOffset>
          </wp:positionV>
          <wp:extent cx="5476240" cy="335915"/>
          <wp:effectExtent l="0" t="0" r="0" b="0"/>
          <wp:wrapSquare wrapText="bothSides"/>
          <wp:docPr id="3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6240" cy="335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D34" w:rsidRDefault="00791D34" w:rsidP="00325FE1">
      <w:r>
        <w:separator/>
      </w:r>
    </w:p>
  </w:footnote>
  <w:footnote w:type="continuationSeparator" w:id="0">
    <w:p w:rsidR="00791D34" w:rsidRDefault="00791D34" w:rsidP="00325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352" w:rsidRDefault="00B94CB4">
    <w:pPr>
      <w:pStyle w:val="a3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730E6A" wp14:editId="35FCB760">
          <wp:simplePos x="0" y="0"/>
          <wp:positionH relativeFrom="column">
            <wp:posOffset>4987925</wp:posOffset>
          </wp:positionH>
          <wp:positionV relativeFrom="paragraph">
            <wp:posOffset>-121920</wp:posOffset>
          </wp:positionV>
          <wp:extent cx="1609725" cy="209550"/>
          <wp:effectExtent l="0" t="0" r="0" b="0"/>
          <wp:wrapSquare wrapText="bothSides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972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multilevel"/>
    <w:tmpl w:val="00000015"/>
    <w:lvl w:ilvl="0">
      <w:start w:val="1"/>
      <w:numFmt w:val="bullet"/>
      <w:pStyle w:val="ItemList"/>
      <w:lvlText w:val="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1"/>
        <w:sz w:val="24"/>
        <w:szCs w:val="18"/>
        <w:vertAlign w:val="baseline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B92A91"/>
    <w:multiLevelType w:val="hybridMultilevel"/>
    <w:tmpl w:val="64A8D5AC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DFC2815"/>
    <w:multiLevelType w:val="multilevel"/>
    <w:tmpl w:val="0DFC281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FF46D8"/>
    <w:multiLevelType w:val="hybridMultilevel"/>
    <w:tmpl w:val="D08078AE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0E64089"/>
    <w:multiLevelType w:val="multilevel"/>
    <w:tmpl w:val="20E6408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EA40EB"/>
    <w:multiLevelType w:val="multilevel"/>
    <w:tmpl w:val="21EA40E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91601F"/>
    <w:multiLevelType w:val="hybridMultilevel"/>
    <w:tmpl w:val="F0D6DA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7E5261"/>
    <w:multiLevelType w:val="hybridMultilevel"/>
    <w:tmpl w:val="197273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12D391F"/>
    <w:multiLevelType w:val="hybridMultilevel"/>
    <w:tmpl w:val="510467BC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39C1F03"/>
    <w:multiLevelType w:val="hybridMultilevel"/>
    <w:tmpl w:val="DFB011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0438CA"/>
    <w:multiLevelType w:val="hybridMultilevel"/>
    <w:tmpl w:val="A9BACB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39144D"/>
    <w:multiLevelType w:val="hybridMultilevel"/>
    <w:tmpl w:val="7318E9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F90FA0"/>
    <w:multiLevelType w:val="hybridMultilevel"/>
    <w:tmpl w:val="73865A38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7FB6500C"/>
    <w:multiLevelType w:val="hybridMultilevel"/>
    <w:tmpl w:val="23CA69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2"/>
  </w:num>
  <w:num w:numId="6">
    <w:abstractNumId w:val="11"/>
  </w:num>
  <w:num w:numId="7">
    <w:abstractNumId w:val="7"/>
  </w:num>
  <w:num w:numId="8">
    <w:abstractNumId w:val="10"/>
  </w:num>
  <w:num w:numId="9">
    <w:abstractNumId w:val="3"/>
  </w:num>
  <w:num w:numId="10">
    <w:abstractNumId w:val="1"/>
  </w:num>
  <w:num w:numId="11">
    <w:abstractNumId w:val="6"/>
  </w:num>
  <w:num w:numId="12">
    <w:abstractNumId w:val="13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1E3"/>
    <w:rsid w:val="00014024"/>
    <w:rsid w:val="00024319"/>
    <w:rsid w:val="000607BF"/>
    <w:rsid w:val="000A5961"/>
    <w:rsid w:val="000B7659"/>
    <w:rsid w:val="000C12A1"/>
    <w:rsid w:val="001278B7"/>
    <w:rsid w:val="001351AC"/>
    <w:rsid w:val="00144A43"/>
    <w:rsid w:val="001A0C72"/>
    <w:rsid w:val="001B5382"/>
    <w:rsid w:val="001C1733"/>
    <w:rsid w:val="001D3746"/>
    <w:rsid w:val="0020139F"/>
    <w:rsid w:val="002332FC"/>
    <w:rsid w:val="00252564"/>
    <w:rsid w:val="0027310D"/>
    <w:rsid w:val="002B6743"/>
    <w:rsid w:val="002E1A80"/>
    <w:rsid w:val="003070F3"/>
    <w:rsid w:val="00325FE1"/>
    <w:rsid w:val="003336A3"/>
    <w:rsid w:val="003451E3"/>
    <w:rsid w:val="003804B4"/>
    <w:rsid w:val="003A393A"/>
    <w:rsid w:val="003B2749"/>
    <w:rsid w:val="003B3050"/>
    <w:rsid w:val="003E5F22"/>
    <w:rsid w:val="003E7C86"/>
    <w:rsid w:val="003F2F56"/>
    <w:rsid w:val="00412756"/>
    <w:rsid w:val="00413EB9"/>
    <w:rsid w:val="0041594D"/>
    <w:rsid w:val="0042402A"/>
    <w:rsid w:val="00475FF9"/>
    <w:rsid w:val="00477FEE"/>
    <w:rsid w:val="00484998"/>
    <w:rsid w:val="00490684"/>
    <w:rsid w:val="004C4F3E"/>
    <w:rsid w:val="004E7657"/>
    <w:rsid w:val="00515A8F"/>
    <w:rsid w:val="00540A46"/>
    <w:rsid w:val="00547C25"/>
    <w:rsid w:val="005710B4"/>
    <w:rsid w:val="005859D6"/>
    <w:rsid w:val="005B4A7B"/>
    <w:rsid w:val="005E3044"/>
    <w:rsid w:val="005F18EE"/>
    <w:rsid w:val="00607FAE"/>
    <w:rsid w:val="0061324B"/>
    <w:rsid w:val="0063480D"/>
    <w:rsid w:val="00643EC0"/>
    <w:rsid w:val="006505ED"/>
    <w:rsid w:val="0067266B"/>
    <w:rsid w:val="006A5396"/>
    <w:rsid w:val="006C3CBF"/>
    <w:rsid w:val="006E186C"/>
    <w:rsid w:val="006E7CC0"/>
    <w:rsid w:val="006F01A8"/>
    <w:rsid w:val="00707B48"/>
    <w:rsid w:val="00713B4F"/>
    <w:rsid w:val="00773F95"/>
    <w:rsid w:val="00791D34"/>
    <w:rsid w:val="007928EA"/>
    <w:rsid w:val="00793F5C"/>
    <w:rsid w:val="00794600"/>
    <w:rsid w:val="007A122C"/>
    <w:rsid w:val="007A6C54"/>
    <w:rsid w:val="007C77BD"/>
    <w:rsid w:val="007F01C0"/>
    <w:rsid w:val="007F2182"/>
    <w:rsid w:val="00801605"/>
    <w:rsid w:val="00802EE5"/>
    <w:rsid w:val="00824E79"/>
    <w:rsid w:val="00831487"/>
    <w:rsid w:val="00836734"/>
    <w:rsid w:val="00873C66"/>
    <w:rsid w:val="0087497A"/>
    <w:rsid w:val="00896598"/>
    <w:rsid w:val="008B0097"/>
    <w:rsid w:val="008B5E4B"/>
    <w:rsid w:val="008B7DD7"/>
    <w:rsid w:val="00914173"/>
    <w:rsid w:val="00947DB4"/>
    <w:rsid w:val="0097242C"/>
    <w:rsid w:val="009E586B"/>
    <w:rsid w:val="00A30AF0"/>
    <w:rsid w:val="00A340B2"/>
    <w:rsid w:val="00A36181"/>
    <w:rsid w:val="00A41334"/>
    <w:rsid w:val="00A575A8"/>
    <w:rsid w:val="00AA5030"/>
    <w:rsid w:val="00AB1CF0"/>
    <w:rsid w:val="00AB2283"/>
    <w:rsid w:val="00AB4E7A"/>
    <w:rsid w:val="00AB573F"/>
    <w:rsid w:val="00AC0383"/>
    <w:rsid w:val="00AC1676"/>
    <w:rsid w:val="00AE7645"/>
    <w:rsid w:val="00AF1933"/>
    <w:rsid w:val="00AF701B"/>
    <w:rsid w:val="00AF759D"/>
    <w:rsid w:val="00B31E94"/>
    <w:rsid w:val="00B339F2"/>
    <w:rsid w:val="00B65637"/>
    <w:rsid w:val="00B94CB4"/>
    <w:rsid w:val="00BA1748"/>
    <w:rsid w:val="00BC2337"/>
    <w:rsid w:val="00BC6438"/>
    <w:rsid w:val="00BE258F"/>
    <w:rsid w:val="00BE39FF"/>
    <w:rsid w:val="00BE4D8F"/>
    <w:rsid w:val="00C37352"/>
    <w:rsid w:val="00C414B7"/>
    <w:rsid w:val="00C6514E"/>
    <w:rsid w:val="00C93D75"/>
    <w:rsid w:val="00CA355D"/>
    <w:rsid w:val="00CB2BEA"/>
    <w:rsid w:val="00CD08E0"/>
    <w:rsid w:val="00D010C9"/>
    <w:rsid w:val="00D20786"/>
    <w:rsid w:val="00D20F20"/>
    <w:rsid w:val="00D22D06"/>
    <w:rsid w:val="00D4678F"/>
    <w:rsid w:val="00DA153E"/>
    <w:rsid w:val="00E12292"/>
    <w:rsid w:val="00E331D2"/>
    <w:rsid w:val="00E72497"/>
    <w:rsid w:val="00EA2080"/>
    <w:rsid w:val="00F34B13"/>
    <w:rsid w:val="00F8181D"/>
    <w:rsid w:val="00FF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D0CA52-8F30-4DD0-9088-032B84B4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F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325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325FE1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325F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25FE1"/>
    <w:rPr>
      <w:sz w:val="18"/>
      <w:szCs w:val="18"/>
    </w:rPr>
  </w:style>
  <w:style w:type="paragraph" w:styleId="a7">
    <w:name w:val="List Paragraph"/>
    <w:basedOn w:val="a"/>
    <w:uiPriority w:val="34"/>
    <w:qFormat/>
    <w:rsid w:val="00325FE1"/>
    <w:pPr>
      <w:ind w:firstLineChars="200" w:firstLine="420"/>
    </w:pPr>
    <w:rPr>
      <w:rFonts w:ascii="Calibri" w:hAnsi="Calibri"/>
      <w:szCs w:val="22"/>
    </w:rPr>
  </w:style>
  <w:style w:type="character" w:customStyle="1" w:styleId="ItemList0">
    <w:name w:val="Item List 字符"/>
    <w:link w:val="ItemList"/>
    <w:qFormat/>
    <w:rsid w:val="00325FE1"/>
    <w:rPr>
      <w:rFonts w:ascii="Calibri" w:eastAsia="华文细黑" w:hAnsi="Calibri" w:cs="Arial"/>
      <w:sz w:val="24"/>
      <w:szCs w:val="21"/>
    </w:rPr>
  </w:style>
  <w:style w:type="paragraph" w:customStyle="1" w:styleId="ItemList">
    <w:name w:val="Item List"/>
    <w:link w:val="ItemList0"/>
    <w:qFormat/>
    <w:rsid w:val="00325FE1"/>
    <w:pPr>
      <w:numPr>
        <w:numId w:val="1"/>
      </w:numPr>
      <w:adjustRightInd w:val="0"/>
      <w:snapToGrid w:val="0"/>
      <w:spacing w:before="80" w:after="80" w:line="240" w:lineRule="atLeast"/>
    </w:pPr>
    <w:rPr>
      <w:rFonts w:ascii="Calibri" w:eastAsia="华文细黑" w:hAnsi="Calibri" w:cs="Arial"/>
      <w:sz w:val="24"/>
      <w:szCs w:val="21"/>
    </w:rPr>
  </w:style>
  <w:style w:type="table" w:styleId="a8">
    <w:name w:val="Table Grid"/>
    <w:basedOn w:val="a1"/>
    <w:uiPriority w:val="39"/>
    <w:rsid w:val="00C41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D24EC-F8E2-48BF-BF89-D0AE2E589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胡杰克</dc:creator>
  <cp:keywords/>
  <dc:description/>
  <cp:lastModifiedBy>李德光5</cp:lastModifiedBy>
  <cp:revision>12</cp:revision>
  <dcterms:created xsi:type="dcterms:W3CDTF">2024-02-21T11:05:00Z</dcterms:created>
  <dcterms:modified xsi:type="dcterms:W3CDTF">2024-11-21T01:52:00Z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WhereFroms">
    <vt:lpwstr>PpjeLB1gRN0lwrPqMaCTktewrUoWW3YSySpmO5O0b7w4LXgerd50uSJDCFVf60bDNxUBsWym0JQqPRs+n+UEvO/ukD6Ko5MugsOScVndD8aL1Kex5PfDuKQOg5o6epURU4I6WOO24J9zMbnpkM9LuFZGbLEUoJ+DX0/HSkUgqOoU4KuJZB+5tPQ8seYEzdlIaTZN+jhI9YqSDAWAbkJaahsl1WnoumOlh/dadROW/n54g0oVfplfaxen+XG/IRN</vt:lpwstr>
  </property>
</Properties>
</file>